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B69E32" w14:textId="3701225A" w:rsidR="00B6735B" w:rsidRDefault="00B6735B" w:rsidP="00B673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АДМИНИСТРАЦИЯ</w:t>
      </w:r>
      <w:r w:rsidRPr="00C33FB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ТРУНОВСКОГО МУНИЦИПАЛЬНОГО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ОКРУГА</w:t>
      </w:r>
    </w:p>
    <w:p w14:paraId="3EDFDEBF" w14:textId="77777777" w:rsidR="00B6735B" w:rsidRDefault="00B6735B" w:rsidP="00B673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33FB5">
        <w:rPr>
          <w:rFonts w:ascii="Times New Roman" w:eastAsia="Times New Roman" w:hAnsi="Times New Roman" w:cs="Times New Roman"/>
          <w:b/>
          <w:bCs/>
          <w:sz w:val="24"/>
          <w:szCs w:val="24"/>
        </w:rPr>
        <w:t>СТАВРОПОЛЬСКОГО КРАЯ</w:t>
      </w:r>
    </w:p>
    <w:p w14:paraId="2D712585" w14:textId="77777777" w:rsidR="00B6735B" w:rsidRPr="00BB29C8" w:rsidRDefault="00B6735B" w:rsidP="00B6735B">
      <w:pPr>
        <w:tabs>
          <w:tab w:val="left" w:pos="709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8"/>
        </w:rPr>
      </w:pPr>
    </w:p>
    <w:p w14:paraId="68B93AE0" w14:textId="77777777" w:rsidR="00B6735B" w:rsidRPr="00C33FB5" w:rsidRDefault="00B6735B" w:rsidP="00B673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24"/>
        </w:rPr>
      </w:pPr>
      <w:r w:rsidRPr="00C33FB5">
        <w:rPr>
          <w:rFonts w:ascii="Times New Roman" w:eastAsia="Times New Roman" w:hAnsi="Times New Roman" w:cs="Times New Roman"/>
          <w:b/>
          <w:bCs/>
          <w:sz w:val="36"/>
          <w:szCs w:val="24"/>
        </w:rPr>
        <w:t>П О С Т А Н О В Л Е Н И Е</w:t>
      </w:r>
    </w:p>
    <w:p w14:paraId="2514A23B" w14:textId="77777777" w:rsidR="00B6735B" w:rsidRPr="00BB29C8" w:rsidRDefault="00B6735B" w:rsidP="00B6735B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23A078C4" w14:textId="466569FD" w:rsidR="00B6735B" w:rsidRDefault="002A37B4" w:rsidP="00B6735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sz w:val="28"/>
          <w:szCs w:val="24"/>
        </w:rPr>
        <w:t>05.06.2025</w:t>
      </w:r>
      <w:r w:rsidR="00B6735B">
        <w:rPr>
          <w:rFonts w:ascii="Times New Roman" w:eastAsia="Times New Roman" w:hAnsi="Times New Roman" w:cs="Times New Roman"/>
          <w:sz w:val="28"/>
          <w:szCs w:val="24"/>
        </w:rPr>
        <w:t xml:space="preserve">                               </w:t>
      </w:r>
      <w:r>
        <w:rPr>
          <w:rFonts w:ascii="Times New Roman" w:eastAsia="Times New Roman" w:hAnsi="Times New Roman" w:cs="Times New Roman"/>
          <w:sz w:val="28"/>
          <w:szCs w:val="24"/>
        </w:rPr>
        <w:t xml:space="preserve">  </w:t>
      </w:r>
      <w:r w:rsidR="00B6735B">
        <w:rPr>
          <w:rFonts w:ascii="Times New Roman" w:eastAsia="Times New Roman" w:hAnsi="Times New Roman" w:cs="Times New Roman"/>
          <w:sz w:val="28"/>
          <w:szCs w:val="24"/>
        </w:rPr>
        <w:t xml:space="preserve">    </w:t>
      </w:r>
      <w:r w:rsidR="00B6735B" w:rsidRPr="00C33FB5">
        <w:rPr>
          <w:rFonts w:ascii="Times New Roman" w:eastAsia="Times New Roman" w:hAnsi="Times New Roman" w:cs="Times New Roman"/>
          <w:sz w:val="28"/>
          <w:szCs w:val="24"/>
        </w:rPr>
        <w:t>с. Донское</w:t>
      </w:r>
      <w:r w:rsidR="00B6735B">
        <w:rPr>
          <w:rFonts w:ascii="Times New Roman" w:eastAsia="Times New Roman" w:hAnsi="Times New Roman" w:cs="Times New Roman"/>
          <w:sz w:val="28"/>
          <w:szCs w:val="24"/>
        </w:rPr>
        <w:t xml:space="preserve">              </w:t>
      </w:r>
      <w:r>
        <w:rPr>
          <w:rFonts w:ascii="Times New Roman" w:eastAsia="Times New Roman" w:hAnsi="Times New Roman" w:cs="Times New Roman"/>
          <w:sz w:val="28"/>
          <w:szCs w:val="24"/>
        </w:rPr>
        <w:t xml:space="preserve">                                № 443-п</w:t>
      </w:r>
    </w:p>
    <w:p w14:paraId="5E45CE0B" w14:textId="77777777" w:rsidR="00B6735B" w:rsidRDefault="00B6735B" w:rsidP="00B6735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</w:rPr>
      </w:pPr>
    </w:p>
    <w:p w14:paraId="36FE69D8" w14:textId="77777777" w:rsidR="00B6735B" w:rsidRPr="00C33FB5" w:rsidRDefault="00B6735B" w:rsidP="00B6735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</w:rPr>
      </w:pPr>
    </w:p>
    <w:p w14:paraId="62C87CF3" w14:textId="68B902E3" w:rsidR="00305336" w:rsidRDefault="00B6735B" w:rsidP="00305336">
      <w:pPr>
        <w:spacing w:after="1" w:line="200" w:lineRule="auto"/>
        <w:jc w:val="both"/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О</w:t>
      </w:r>
      <w:r w:rsidRPr="00D06CF6">
        <w:rPr>
          <w:rFonts w:ascii="Times New Roman" w:eastAsia="Times New Roman" w:hAnsi="Times New Roman" w:cs="Times New Roman"/>
          <w:bCs/>
          <w:sz w:val="28"/>
          <w:szCs w:val="28"/>
        </w:rPr>
        <w:t xml:space="preserve">б утверждении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Положения об особенностях подачи и рассмотрения жалоб на решения и действия (бездействие) </w:t>
      </w:r>
      <w:r w:rsidR="00137ED0">
        <w:rPr>
          <w:rFonts w:ascii="Times New Roman" w:eastAsia="Times New Roman" w:hAnsi="Times New Roman" w:cs="Times New Roman"/>
          <w:bCs/>
          <w:sz w:val="28"/>
          <w:szCs w:val="28"/>
        </w:rPr>
        <w:t xml:space="preserve">администрации Труновского муниципального округа </w:t>
      </w:r>
      <w:r w:rsidR="00853F29">
        <w:rPr>
          <w:rFonts w:ascii="Times New Roman" w:eastAsia="Times New Roman" w:hAnsi="Times New Roman" w:cs="Times New Roman"/>
          <w:bCs/>
          <w:sz w:val="28"/>
          <w:szCs w:val="28"/>
        </w:rPr>
        <w:t>С</w:t>
      </w:r>
      <w:r w:rsidR="00137ED0">
        <w:rPr>
          <w:rFonts w:ascii="Times New Roman" w:eastAsia="Times New Roman" w:hAnsi="Times New Roman" w:cs="Times New Roman"/>
          <w:bCs/>
          <w:sz w:val="28"/>
          <w:szCs w:val="28"/>
        </w:rPr>
        <w:t xml:space="preserve">тавропольского края, отраслевых (функциональных), территориальных органов администрации Труновского муниципального округа </w:t>
      </w:r>
      <w:r w:rsidR="00853F29">
        <w:rPr>
          <w:rFonts w:ascii="Times New Roman" w:eastAsia="Times New Roman" w:hAnsi="Times New Roman" w:cs="Times New Roman"/>
          <w:bCs/>
          <w:sz w:val="28"/>
          <w:szCs w:val="28"/>
        </w:rPr>
        <w:t>С</w:t>
      </w:r>
      <w:r w:rsidR="00137ED0">
        <w:rPr>
          <w:rFonts w:ascii="Times New Roman" w:eastAsia="Times New Roman" w:hAnsi="Times New Roman" w:cs="Times New Roman"/>
          <w:bCs/>
          <w:sz w:val="28"/>
          <w:szCs w:val="28"/>
        </w:rPr>
        <w:t>тавропольского края</w:t>
      </w:r>
      <w:r w:rsidR="00140894">
        <w:rPr>
          <w:rFonts w:ascii="Times New Roman" w:eastAsia="Times New Roman" w:hAnsi="Times New Roman" w:cs="Times New Roman"/>
          <w:bCs/>
          <w:sz w:val="28"/>
          <w:szCs w:val="28"/>
        </w:rPr>
        <w:t>,</w:t>
      </w:r>
      <w:r w:rsidR="00137ED0">
        <w:rPr>
          <w:rFonts w:ascii="Times New Roman" w:eastAsia="Times New Roman" w:hAnsi="Times New Roman" w:cs="Times New Roman"/>
          <w:bCs/>
          <w:sz w:val="28"/>
          <w:szCs w:val="28"/>
        </w:rPr>
        <w:t xml:space="preserve"> их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должностных лиц</w:t>
      </w:r>
      <w:r w:rsidR="00137ED0">
        <w:rPr>
          <w:rFonts w:ascii="Times New Roman" w:eastAsia="Times New Roman" w:hAnsi="Times New Roman" w:cs="Times New Roman"/>
          <w:bCs/>
          <w:sz w:val="28"/>
          <w:szCs w:val="28"/>
        </w:rPr>
        <w:t xml:space="preserve"> и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муниципальных служащих, а также на решения и действия (бездействие)</w:t>
      </w:r>
      <w:r w:rsidR="009B5A71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многофункционального центра</w:t>
      </w:r>
      <w:r w:rsidR="00140894">
        <w:rPr>
          <w:rFonts w:ascii="Times New Roman" w:eastAsia="Times New Roman" w:hAnsi="Times New Roman" w:cs="Times New Roman"/>
          <w:bCs/>
          <w:sz w:val="28"/>
          <w:szCs w:val="28"/>
        </w:rPr>
        <w:t xml:space="preserve"> предоставления государственных и муниципальных услуг</w:t>
      </w:r>
      <w:r w:rsidR="00137ED0">
        <w:rPr>
          <w:rFonts w:ascii="Times New Roman" w:eastAsia="Times New Roman" w:hAnsi="Times New Roman" w:cs="Times New Roman"/>
          <w:bCs/>
          <w:sz w:val="28"/>
          <w:szCs w:val="28"/>
        </w:rPr>
        <w:t xml:space="preserve"> и его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работников </w:t>
      </w:r>
    </w:p>
    <w:p w14:paraId="652AE89C" w14:textId="77777777" w:rsidR="00305336" w:rsidRPr="002A37B4" w:rsidRDefault="00305336" w:rsidP="002A37B4">
      <w:pPr>
        <w:spacing w:after="1" w:line="240" w:lineRule="auto"/>
        <w:jc w:val="both"/>
        <w:rPr>
          <w:rFonts w:ascii="Times New Roman" w:hAnsi="Times New Roman" w:cs="Times New Roman"/>
          <w:sz w:val="28"/>
        </w:rPr>
      </w:pPr>
    </w:p>
    <w:p w14:paraId="2E382845" w14:textId="77777777" w:rsidR="00585481" w:rsidRPr="002A37B4" w:rsidRDefault="00585481" w:rsidP="002A37B4">
      <w:pPr>
        <w:spacing w:after="1" w:line="240" w:lineRule="auto"/>
        <w:jc w:val="both"/>
        <w:rPr>
          <w:rFonts w:ascii="Times New Roman" w:hAnsi="Times New Roman" w:cs="Times New Roman"/>
          <w:sz w:val="28"/>
        </w:rPr>
      </w:pPr>
    </w:p>
    <w:p w14:paraId="78C36BD3" w14:textId="77777777" w:rsidR="00585481" w:rsidRPr="002A37B4" w:rsidRDefault="00585481" w:rsidP="002A37B4">
      <w:pPr>
        <w:spacing w:after="1" w:line="240" w:lineRule="auto"/>
        <w:jc w:val="both"/>
        <w:rPr>
          <w:rFonts w:ascii="Times New Roman" w:hAnsi="Times New Roman" w:cs="Times New Roman"/>
          <w:sz w:val="28"/>
        </w:rPr>
      </w:pPr>
    </w:p>
    <w:p w14:paraId="5B811B25" w14:textId="4FC0833F" w:rsidR="00585481" w:rsidRDefault="00585481" w:rsidP="002A37B4">
      <w:pPr>
        <w:tabs>
          <w:tab w:val="left" w:pos="709"/>
        </w:tabs>
        <w:spacing w:after="1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В соответствии с частью 4 статьи 11.2 Федерального закона </w:t>
      </w:r>
      <w:r w:rsidR="009E3CE7">
        <w:rPr>
          <w:rFonts w:ascii="Times New Roman" w:hAnsi="Times New Roman" w:cs="Times New Roman"/>
          <w:sz w:val="28"/>
        </w:rPr>
        <w:t xml:space="preserve">от 27 июля 2010 года № 210-ФЗ </w:t>
      </w:r>
      <w:r>
        <w:rPr>
          <w:rFonts w:ascii="Times New Roman" w:hAnsi="Times New Roman" w:cs="Times New Roman"/>
          <w:sz w:val="28"/>
        </w:rPr>
        <w:t xml:space="preserve">«Об организации предоставления государственных </w:t>
      </w:r>
      <w:r w:rsidR="002A37B4">
        <w:rPr>
          <w:rFonts w:ascii="Times New Roman" w:hAnsi="Times New Roman" w:cs="Times New Roman"/>
          <w:sz w:val="28"/>
        </w:rPr>
        <w:t xml:space="preserve">        </w:t>
      </w:r>
      <w:r>
        <w:rPr>
          <w:rFonts w:ascii="Times New Roman" w:hAnsi="Times New Roman" w:cs="Times New Roman"/>
          <w:sz w:val="28"/>
        </w:rPr>
        <w:t xml:space="preserve">и муниципальных услуг», постановлением Правительства Российской Федерации от 16 августа 2012 г. № 840 «О порядке подачи и рассмотрения жалоб на решения и действия (бездействие) федеральных органов исполнительной власти и их должностных лиц, федеральных государственных служащих, должностных лиц государственных внебюджетных фондов Российской Федерации, государственных корпораций, наделенных в соответствии </w:t>
      </w:r>
      <w:r w:rsidR="00DE0DE6">
        <w:rPr>
          <w:rFonts w:ascii="Times New Roman" w:hAnsi="Times New Roman" w:cs="Times New Roman"/>
          <w:sz w:val="28"/>
        </w:rPr>
        <w:t>с федеральными законами полномочиями по предоставлению государственных услу</w:t>
      </w:r>
      <w:r w:rsidR="00E41D90">
        <w:rPr>
          <w:rFonts w:ascii="Times New Roman" w:hAnsi="Times New Roman" w:cs="Times New Roman"/>
          <w:sz w:val="28"/>
        </w:rPr>
        <w:t xml:space="preserve">г </w:t>
      </w:r>
      <w:r w:rsidR="00DE0DE6">
        <w:rPr>
          <w:rFonts w:ascii="Times New Roman" w:hAnsi="Times New Roman" w:cs="Times New Roman"/>
          <w:sz w:val="28"/>
        </w:rPr>
        <w:t xml:space="preserve">в установленной сфере деятельности, и их должностных лиц, организаций, предусмотренных частью 1.1 статьи 16 </w:t>
      </w:r>
      <w:r w:rsidR="009E3CE7">
        <w:rPr>
          <w:rFonts w:ascii="Times New Roman" w:hAnsi="Times New Roman" w:cs="Times New Roman"/>
          <w:sz w:val="28"/>
        </w:rPr>
        <w:t>Ф</w:t>
      </w:r>
      <w:r w:rsidR="00DE0DE6">
        <w:rPr>
          <w:rFonts w:ascii="Times New Roman" w:hAnsi="Times New Roman" w:cs="Times New Roman"/>
          <w:sz w:val="28"/>
        </w:rPr>
        <w:t>едерального закона «Об организации предоставления государственных и муниципальных услуг», и их работников, а также многофункциональных центров предоставления государственных и муниципальных услуг и их работников»</w:t>
      </w:r>
      <w:r w:rsidR="009435E6">
        <w:rPr>
          <w:rFonts w:ascii="Times New Roman" w:hAnsi="Times New Roman" w:cs="Times New Roman"/>
          <w:sz w:val="28"/>
        </w:rPr>
        <w:t xml:space="preserve"> и в целях повышения качества предоставления муниципальных услуг в Труновском муниципальном округе Ставропольского края,</w:t>
      </w:r>
      <w:r w:rsidR="00DE0DE6">
        <w:rPr>
          <w:rFonts w:ascii="Times New Roman" w:hAnsi="Times New Roman" w:cs="Times New Roman"/>
          <w:sz w:val="28"/>
        </w:rPr>
        <w:t xml:space="preserve"> </w:t>
      </w:r>
      <w:r w:rsidR="00B36B5F">
        <w:rPr>
          <w:rFonts w:ascii="Times New Roman" w:hAnsi="Times New Roman" w:cs="Times New Roman"/>
          <w:sz w:val="28"/>
        </w:rPr>
        <w:t>администрация Труновского муниципального округа Ставропольского края</w:t>
      </w:r>
    </w:p>
    <w:p w14:paraId="71982DBF" w14:textId="77777777" w:rsidR="00B36B5F" w:rsidRDefault="00B36B5F" w:rsidP="002A37B4">
      <w:pPr>
        <w:spacing w:after="1" w:line="280" w:lineRule="auto"/>
        <w:jc w:val="both"/>
        <w:rPr>
          <w:rFonts w:ascii="Times New Roman" w:hAnsi="Times New Roman" w:cs="Times New Roman"/>
          <w:sz w:val="28"/>
        </w:rPr>
      </w:pPr>
    </w:p>
    <w:p w14:paraId="4093ED01" w14:textId="59293824" w:rsidR="00B36B5F" w:rsidRDefault="00B36B5F" w:rsidP="00B36B5F">
      <w:pPr>
        <w:spacing w:after="1" w:line="28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ПОСТАНОВЛЯЕТ:</w:t>
      </w:r>
    </w:p>
    <w:p w14:paraId="2321BD3A" w14:textId="77777777" w:rsidR="00DE0DE6" w:rsidRDefault="00DE0DE6" w:rsidP="002A37B4">
      <w:pPr>
        <w:spacing w:after="1" w:line="280" w:lineRule="auto"/>
        <w:jc w:val="both"/>
        <w:rPr>
          <w:rFonts w:ascii="Times New Roman" w:hAnsi="Times New Roman" w:cs="Times New Roman"/>
          <w:sz w:val="28"/>
        </w:rPr>
      </w:pPr>
    </w:p>
    <w:p w14:paraId="536F3CDE" w14:textId="77777777" w:rsidR="00C633AA" w:rsidRDefault="00305336" w:rsidP="00C633AA">
      <w:pPr>
        <w:spacing w:after="1" w:line="240" w:lineRule="auto"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1. Утвердить прилагаемое </w:t>
      </w:r>
      <w:hyperlink w:anchor="P62">
        <w:r w:rsidRPr="00DE0DE6">
          <w:rPr>
            <w:rFonts w:ascii="Times New Roman" w:hAnsi="Times New Roman" w:cs="Times New Roman"/>
            <w:sz w:val="28"/>
          </w:rPr>
          <w:t>Положение</w:t>
        </w:r>
      </w:hyperlink>
      <w:r>
        <w:rPr>
          <w:rFonts w:ascii="Times New Roman" w:hAnsi="Times New Roman" w:cs="Times New Roman"/>
          <w:sz w:val="28"/>
        </w:rPr>
        <w:t xml:space="preserve"> об особенностях подачи </w:t>
      </w:r>
      <w:r w:rsidR="00A64B56">
        <w:rPr>
          <w:rFonts w:ascii="Times New Roman" w:hAnsi="Times New Roman" w:cs="Times New Roman"/>
          <w:sz w:val="28"/>
        </w:rPr>
        <w:t xml:space="preserve">                                        </w:t>
      </w:r>
      <w:r>
        <w:rPr>
          <w:rFonts w:ascii="Times New Roman" w:hAnsi="Times New Roman" w:cs="Times New Roman"/>
          <w:sz w:val="28"/>
        </w:rPr>
        <w:t xml:space="preserve">и рассмотрения жалоб на решения и действия (бездействие) </w:t>
      </w:r>
      <w:r w:rsidR="00F25079">
        <w:rPr>
          <w:rFonts w:ascii="Times New Roman" w:eastAsia="Times New Roman" w:hAnsi="Times New Roman" w:cs="Times New Roman"/>
          <w:bCs/>
          <w:sz w:val="28"/>
          <w:szCs w:val="28"/>
        </w:rPr>
        <w:t xml:space="preserve">администрации Труновского муниципального округа </w:t>
      </w:r>
      <w:r w:rsidR="00853F29">
        <w:rPr>
          <w:rFonts w:ascii="Times New Roman" w:eastAsia="Times New Roman" w:hAnsi="Times New Roman" w:cs="Times New Roman"/>
          <w:bCs/>
          <w:sz w:val="28"/>
          <w:szCs w:val="28"/>
        </w:rPr>
        <w:t>С</w:t>
      </w:r>
      <w:r w:rsidR="00F25079">
        <w:rPr>
          <w:rFonts w:ascii="Times New Roman" w:eastAsia="Times New Roman" w:hAnsi="Times New Roman" w:cs="Times New Roman"/>
          <w:bCs/>
          <w:sz w:val="28"/>
          <w:szCs w:val="28"/>
        </w:rPr>
        <w:t xml:space="preserve">тавропольского края, отраслевых (функциональных), территориальных органов администрации Труновского муниципального округа </w:t>
      </w:r>
      <w:r w:rsidR="00853F29">
        <w:rPr>
          <w:rFonts w:ascii="Times New Roman" w:eastAsia="Times New Roman" w:hAnsi="Times New Roman" w:cs="Times New Roman"/>
          <w:bCs/>
          <w:sz w:val="28"/>
          <w:szCs w:val="28"/>
        </w:rPr>
        <w:t>С</w:t>
      </w:r>
      <w:r w:rsidR="00F25079">
        <w:rPr>
          <w:rFonts w:ascii="Times New Roman" w:eastAsia="Times New Roman" w:hAnsi="Times New Roman" w:cs="Times New Roman"/>
          <w:bCs/>
          <w:sz w:val="28"/>
          <w:szCs w:val="28"/>
        </w:rPr>
        <w:t>тавропольского края</w:t>
      </w:r>
      <w:r w:rsidR="00140894">
        <w:rPr>
          <w:rFonts w:ascii="Times New Roman" w:eastAsia="Times New Roman" w:hAnsi="Times New Roman" w:cs="Times New Roman"/>
          <w:bCs/>
          <w:sz w:val="28"/>
          <w:szCs w:val="28"/>
        </w:rPr>
        <w:t>,</w:t>
      </w:r>
      <w:r w:rsidR="00F25079">
        <w:rPr>
          <w:rFonts w:ascii="Times New Roman" w:eastAsia="Times New Roman" w:hAnsi="Times New Roman" w:cs="Times New Roman"/>
          <w:bCs/>
          <w:sz w:val="28"/>
          <w:szCs w:val="28"/>
        </w:rPr>
        <w:t xml:space="preserve"> их должностных лиц и муниципальных служащих, а также на решения и действия (бездействие) </w:t>
      </w:r>
      <w:r w:rsidR="00F25079"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>многофункционального центра</w:t>
      </w:r>
      <w:r w:rsidR="00140894">
        <w:rPr>
          <w:rFonts w:ascii="Times New Roman" w:eastAsia="Times New Roman" w:hAnsi="Times New Roman" w:cs="Times New Roman"/>
          <w:bCs/>
          <w:sz w:val="28"/>
          <w:szCs w:val="28"/>
        </w:rPr>
        <w:t xml:space="preserve"> предоставления государственных и муниципальных услуг</w:t>
      </w:r>
      <w:r w:rsidR="00F25079">
        <w:rPr>
          <w:rFonts w:ascii="Times New Roman" w:eastAsia="Times New Roman" w:hAnsi="Times New Roman" w:cs="Times New Roman"/>
          <w:bCs/>
          <w:sz w:val="28"/>
          <w:szCs w:val="28"/>
        </w:rPr>
        <w:t xml:space="preserve"> и его работников</w:t>
      </w:r>
      <w:r>
        <w:rPr>
          <w:rFonts w:ascii="Times New Roman" w:hAnsi="Times New Roman" w:cs="Times New Roman"/>
          <w:sz w:val="28"/>
        </w:rPr>
        <w:t xml:space="preserve"> (далее - Положение).</w:t>
      </w:r>
    </w:p>
    <w:p w14:paraId="5E4AEA8B" w14:textId="77777777" w:rsidR="002A37B4" w:rsidRDefault="002A37B4" w:rsidP="00C633AA">
      <w:pPr>
        <w:spacing w:after="1" w:line="240" w:lineRule="auto"/>
        <w:ind w:firstLine="540"/>
        <w:jc w:val="both"/>
        <w:rPr>
          <w:rFonts w:ascii="Times New Roman" w:hAnsi="Times New Roman" w:cs="Times New Roman"/>
          <w:sz w:val="28"/>
        </w:rPr>
      </w:pPr>
    </w:p>
    <w:p w14:paraId="7773CBBA" w14:textId="77777777" w:rsidR="00C633AA" w:rsidRDefault="00305336" w:rsidP="002A37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2.</w:t>
      </w:r>
      <w:r w:rsidR="009F4314">
        <w:rPr>
          <w:rFonts w:ascii="Times New Roman" w:hAnsi="Times New Roman" w:cs="Times New Roman"/>
          <w:sz w:val="28"/>
        </w:rPr>
        <w:t xml:space="preserve"> </w:t>
      </w:r>
      <w:r w:rsidR="00B36B5F">
        <w:rPr>
          <w:rFonts w:ascii="Times New Roman" w:hAnsi="Times New Roman" w:cs="Times New Roman"/>
          <w:sz w:val="28"/>
        </w:rPr>
        <w:t>Руководителям структурных подразделений</w:t>
      </w:r>
      <w:r>
        <w:rPr>
          <w:rFonts w:ascii="Times New Roman" w:hAnsi="Times New Roman" w:cs="Times New Roman"/>
          <w:sz w:val="28"/>
        </w:rPr>
        <w:t>,</w:t>
      </w:r>
      <w:r w:rsidR="00B36B5F">
        <w:rPr>
          <w:rFonts w:ascii="Times New Roman" w:hAnsi="Times New Roman" w:cs="Times New Roman"/>
          <w:sz w:val="28"/>
        </w:rPr>
        <w:t xml:space="preserve"> отраслевы</w:t>
      </w:r>
      <w:r w:rsidR="00734DAC">
        <w:rPr>
          <w:rFonts w:ascii="Times New Roman" w:hAnsi="Times New Roman" w:cs="Times New Roman"/>
          <w:sz w:val="28"/>
        </w:rPr>
        <w:t>х</w:t>
      </w:r>
      <w:r w:rsidR="00B36B5F">
        <w:rPr>
          <w:rFonts w:ascii="Times New Roman" w:hAnsi="Times New Roman" w:cs="Times New Roman"/>
          <w:sz w:val="28"/>
        </w:rPr>
        <w:t xml:space="preserve"> (функциональны</w:t>
      </w:r>
      <w:r w:rsidR="00734DAC">
        <w:rPr>
          <w:rFonts w:ascii="Times New Roman" w:hAnsi="Times New Roman" w:cs="Times New Roman"/>
          <w:sz w:val="28"/>
        </w:rPr>
        <w:t>х</w:t>
      </w:r>
      <w:r w:rsidR="00B36B5F">
        <w:rPr>
          <w:rFonts w:ascii="Times New Roman" w:hAnsi="Times New Roman" w:cs="Times New Roman"/>
          <w:sz w:val="28"/>
        </w:rPr>
        <w:t>), территориальны</w:t>
      </w:r>
      <w:r w:rsidR="00734DAC">
        <w:rPr>
          <w:rFonts w:ascii="Times New Roman" w:hAnsi="Times New Roman" w:cs="Times New Roman"/>
          <w:sz w:val="28"/>
        </w:rPr>
        <w:t>х</w:t>
      </w:r>
      <w:r w:rsidR="00B36B5F">
        <w:rPr>
          <w:rFonts w:ascii="Times New Roman" w:hAnsi="Times New Roman" w:cs="Times New Roman"/>
          <w:sz w:val="28"/>
        </w:rPr>
        <w:t xml:space="preserve"> орган</w:t>
      </w:r>
      <w:r w:rsidR="00734DAC">
        <w:rPr>
          <w:rFonts w:ascii="Times New Roman" w:hAnsi="Times New Roman" w:cs="Times New Roman"/>
          <w:sz w:val="28"/>
        </w:rPr>
        <w:t>ов</w:t>
      </w:r>
      <w:r w:rsidR="00F25079">
        <w:rPr>
          <w:rFonts w:ascii="Times New Roman" w:hAnsi="Times New Roman" w:cs="Times New Roman"/>
          <w:sz w:val="28"/>
        </w:rPr>
        <w:t xml:space="preserve"> администрации Труновского муниципального</w:t>
      </w:r>
      <w:r w:rsidR="00734DAC">
        <w:rPr>
          <w:rFonts w:ascii="Times New Roman" w:hAnsi="Times New Roman" w:cs="Times New Roman"/>
          <w:sz w:val="28"/>
        </w:rPr>
        <w:t xml:space="preserve"> </w:t>
      </w:r>
      <w:r w:rsidR="00F25079">
        <w:rPr>
          <w:rFonts w:ascii="Times New Roman" w:hAnsi="Times New Roman" w:cs="Times New Roman"/>
          <w:sz w:val="28"/>
        </w:rPr>
        <w:t>округа</w:t>
      </w:r>
      <w:r w:rsidR="001B362C">
        <w:rPr>
          <w:rFonts w:ascii="Times New Roman" w:hAnsi="Times New Roman" w:cs="Times New Roman"/>
          <w:sz w:val="28"/>
        </w:rPr>
        <w:t xml:space="preserve"> </w:t>
      </w:r>
      <w:r w:rsidR="00F25079">
        <w:rPr>
          <w:rFonts w:ascii="Times New Roman" w:hAnsi="Times New Roman" w:cs="Times New Roman"/>
          <w:sz w:val="28"/>
        </w:rPr>
        <w:t>Ставропольского</w:t>
      </w:r>
      <w:r w:rsidR="00734DAC">
        <w:rPr>
          <w:rFonts w:ascii="Times New Roman" w:hAnsi="Times New Roman" w:cs="Times New Roman"/>
          <w:sz w:val="28"/>
        </w:rPr>
        <w:t xml:space="preserve"> </w:t>
      </w:r>
      <w:r w:rsidR="00F25079">
        <w:rPr>
          <w:rFonts w:ascii="Times New Roman" w:hAnsi="Times New Roman" w:cs="Times New Roman"/>
          <w:sz w:val="28"/>
        </w:rPr>
        <w:t>края</w:t>
      </w:r>
      <w:r w:rsidR="00C633AA">
        <w:rPr>
          <w:rFonts w:ascii="Times New Roman" w:hAnsi="Times New Roman" w:cs="Times New Roman"/>
          <w:sz w:val="28"/>
        </w:rPr>
        <w:t>,</w:t>
      </w:r>
      <w:r w:rsidR="00734DAC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предоставляющим </w:t>
      </w:r>
      <w:r w:rsidR="00B36B5F">
        <w:rPr>
          <w:rFonts w:ascii="Times New Roman" w:hAnsi="Times New Roman" w:cs="Times New Roman"/>
          <w:sz w:val="28"/>
        </w:rPr>
        <w:t xml:space="preserve">муниципальные </w:t>
      </w:r>
      <w:r>
        <w:rPr>
          <w:rFonts w:ascii="Times New Roman" w:hAnsi="Times New Roman" w:cs="Times New Roman"/>
          <w:sz w:val="28"/>
        </w:rPr>
        <w:t>услуги:</w:t>
      </w:r>
    </w:p>
    <w:p w14:paraId="4D1AFF7F" w14:textId="37AC0D76" w:rsidR="00C633AA" w:rsidRDefault="00397EAA" w:rsidP="002A37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2.</w:t>
      </w:r>
      <w:r w:rsidR="00B36B5F">
        <w:rPr>
          <w:rFonts w:ascii="Times New Roman" w:hAnsi="Times New Roman" w:cs="Times New Roman"/>
          <w:sz w:val="28"/>
        </w:rPr>
        <w:t xml:space="preserve">1. </w:t>
      </w:r>
      <w:r w:rsidR="00C633AA">
        <w:rPr>
          <w:rFonts w:ascii="Times New Roman" w:hAnsi="Times New Roman" w:cs="Times New Roman"/>
          <w:sz w:val="28"/>
        </w:rPr>
        <w:t>О</w:t>
      </w:r>
      <w:r w:rsidR="00305336">
        <w:rPr>
          <w:rFonts w:ascii="Times New Roman" w:hAnsi="Times New Roman" w:cs="Times New Roman"/>
          <w:sz w:val="28"/>
        </w:rPr>
        <w:t xml:space="preserve">пределить должностных лиц, уполномоченных на прием </w:t>
      </w:r>
      <w:r w:rsidR="00A64B56">
        <w:rPr>
          <w:rFonts w:ascii="Times New Roman" w:hAnsi="Times New Roman" w:cs="Times New Roman"/>
          <w:sz w:val="28"/>
        </w:rPr>
        <w:t xml:space="preserve">                                             </w:t>
      </w:r>
      <w:r w:rsidR="00305336">
        <w:rPr>
          <w:rFonts w:ascii="Times New Roman" w:hAnsi="Times New Roman" w:cs="Times New Roman"/>
          <w:sz w:val="28"/>
        </w:rPr>
        <w:t xml:space="preserve">и рассмотрение жалоб на решения и действия (бездействие) соответствующего </w:t>
      </w:r>
      <w:r w:rsidR="00B36B5F">
        <w:rPr>
          <w:rFonts w:ascii="Times New Roman" w:hAnsi="Times New Roman" w:cs="Times New Roman"/>
          <w:sz w:val="28"/>
        </w:rPr>
        <w:t>структурного подразделения, отраслевого (функционального), территориального органа</w:t>
      </w:r>
      <w:r w:rsidR="00305336">
        <w:rPr>
          <w:rFonts w:ascii="Times New Roman" w:hAnsi="Times New Roman" w:cs="Times New Roman"/>
          <w:sz w:val="28"/>
        </w:rPr>
        <w:t>, предоставляющего</w:t>
      </w:r>
      <w:r w:rsidR="00F25079">
        <w:rPr>
          <w:rFonts w:ascii="Times New Roman" w:hAnsi="Times New Roman" w:cs="Times New Roman"/>
          <w:sz w:val="28"/>
        </w:rPr>
        <w:t xml:space="preserve"> </w:t>
      </w:r>
      <w:r w:rsidR="00B36B5F">
        <w:rPr>
          <w:rFonts w:ascii="Times New Roman" w:hAnsi="Times New Roman" w:cs="Times New Roman"/>
          <w:sz w:val="28"/>
        </w:rPr>
        <w:t>муниципальные</w:t>
      </w:r>
      <w:r w:rsidR="00305336">
        <w:rPr>
          <w:rFonts w:ascii="Times New Roman" w:hAnsi="Times New Roman" w:cs="Times New Roman"/>
          <w:sz w:val="28"/>
        </w:rPr>
        <w:t xml:space="preserve"> услуги, и его должностных лиц, </w:t>
      </w:r>
      <w:r w:rsidR="00171D2C">
        <w:rPr>
          <w:rFonts w:ascii="Times New Roman" w:hAnsi="Times New Roman" w:cs="Times New Roman"/>
          <w:sz w:val="28"/>
        </w:rPr>
        <w:t>муниципальных служащих</w:t>
      </w:r>
      <w:r w:rsidR="00537CC8">
        <w:rPr>
          <w:rFonts w:ascii="Times New Roman" w:hAnsi="Times New Roman" w:cs="Times New Roman"/>
          <w:sz w:val="28"/>
        </w:rPr>
        <w:t>.</w:t>
      </w:r>
    </w:p>
    <w:p w14:paraId="6D08EAA0" w14:textId="6B5FF3F4" w:rsidR="00305336" w:rsidRDefault="00397EAA" w:rsidP="002A37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2.</w:t>
      </w:r>
      <w:r w:rsidR="00171D2C">
        <w:rPr>
          <w:rFonts w:ascii="Times New Roman" w:hAnsi="Times New Roman" w:cs="Times New Roman"/>
          <w:sz w:val="28"/>
        </w:rPr>
        <w:t xml:space="preserve">2. </w:t>
      </w:r>
      <w:r w:rsidR="00C633AA">
        <w:rPr>
          <w:rFonts w:ascii="Times New Roman" w:hAnsi="Times New Roman" w:cs="Times New Roman"/>
          <w:sz w:val="28"/>
        </w:rPr>
        <w:t>О</w:t>
      </w:r>
      <w:r w:rsidR="00305336">
        <w:rPr>
          <w:rFonts w:ascii="Times New Roman" w:hAnsi="Times New Roman" w:cs="Times New Roman"/>
          <w:sz w:val="28"/>
        </w:rPr>
        <w:t xml:space="preserve">беспечить прием и рассмотрение жалоб на решения и действия (бездействие) соответствующего </w:t>
      </w:r>
      <w:r w:rsidR="00171D2C">
        <w:rPr>
          <w:rFonts w:ascii="Times New Roman" w:hAnsi="Times New Roman" w:cs="Times New Roman"/>
          <w:sz w:val="28"/>
        </w:rPr>
        <w:t>структурного подразделения, отраслевого (функционального), территориального органа</w:t>
      </w:r>
      <w:r w:rsidR="00305336">
        <w:rPr>
          <w:rFonts w:ascii="Times New Roman" w:hAnsi="Times New Roman" w:cs="Times New Roman"/>
          <w:sz w:val="28"/>
        </w:rPr>
        <w:t xml:space="preserve">, предоставляющего </w:t>
      </w:r>
      <w:r w:rsidR="00171D2C">
        <w:rPr>
          <w:rFonts w:ascii="Times New Roman" w:hAnsi="Times New Roman" w:cs="Times New Roman"/>
          <w:sz w:val="28"/>
        </w:rPr>
        <w:t xml:space="preserve">муниципальные </w:t>
      </w:r>
      <w:r w:rsidR="00305336">
        <w:rPr>
          <w:rFonts w:ascii="Times New Roman" w:hAnsi="Times New Roman" w:cs="Times New Roman"/>
          <w:sz w:val="28"/>
        </w:rPr>
        <w:t xml:space="preserve">услуги, и его должностных лиц, </w:t>
      </w:r>
      <w:r w:rsidR="00171D2C">
        <w:rPr>
          <w:rFonts w:ascii="Times New Roman" w:hAnsi="Times New Roman" w:cs="Times New Roman"/>
          <w:sz w:val="28"/>
        </w:rPr>
        <w:t>муниципальных</w:t>
      </w:r>
      <w:r w:rsidR="00305336">
        <w:rPr>
          <w:rFonts w:ascii="Times New Roman" w:hAnsi="Times New Roman" w:cs="Times New Roman"/>
          <w:sz w:val="28"/>
        </w:rPr>
        <w:t xml:space="preserve"> служащих в соответствии с Положением.</w:t>
      </w:r>
    </w:p>
    <w:p w14:paraId="597DFD0E" w14:textId="77777777" w:rsidR="002A37B4" w:rsidRDefault="002A37B4" w:rsidP="002A37B4">
      <w:pPr>
        <w:spacing w:after="0" w:line="240" w:lineRule="auto"/>
        <w:ind w:firstLine="709"/>
        <w:jc w:val="both"/>
      </w:pPr>
    </w:p>
    <w:p w14:paraId="3ADEDA44" w14:textId="16F4C9FE" w:rsidR="00305336" w:rsidRDefault="00305336" w:rsidP="002A37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3. Контроль за выполнением настоящего постановления возложить на заместителя </w:t>
      </w:r>
      <w:r w:rsidR="00171D2C">
        <w:rPr>
          <w:rFonts w:ascii="Times New Roman" w:hAnsi="Times New Roman" w:cs="Times New Roman"/>
          <w:sz w:val="28"/>
        </w:rPr>
        <w:t>главы администрации Труновского муниципального округа Ставропольского края</w:t>
      </w:r>
      <w:r w:rsidR="00D43852">
        <w:rPr>
          <w:rFonts w:ascii="Times New Roman" w:hAnsi="Times New Roman" w:cs="Times New Roman"/>
          <w:sz w:val="28"/>
        </w:rPr>
        <w:t xml:space="preserve"> Рябухину И.В</w:t>
      </w:r>
      <w:r>
        <w:rPr>
          <w:rFonts w:ascii="Times New Roman" w:hAnsi="Times New Roman" w:cs="Times New Roman"/>
          <w:sz w:val="28"/>
        </w:rPr>
        <w:t>.</w:t>
      </w:r>
    </w:p>
    <w:p w14:paraId="5161FA7F" w14:textId="77777777" w:rsidR="002A37B4" w:rsidRDefault="002A37B4" w:rsidP="002A37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14:paraId="48B5D1F1" w14:textId="06F64BDD" w:rsidR="00C633AA" w:rsidRDefault="00C633AA" w:rsidP="002A37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4. Разместить настоящее постановление на официальном сайте органов местного самоуправления Труновского муниципального округа Ставропольского края в информационно-телекоммуникационной сети «Интернет».</w:t>
      </w:r>
    </w:p>
    <w:p w14:paraId="36D3B001" w14:textId="77777777" w:rsidR="002A37B4" w:rsidRPr="002A37B4" w:rsidRDefault="002A37B4" w:rsidP="002A37B4">
      <w:pPr>
        <w:spacing w:after="0" w:line="240" w:lineRule="auto"/>
        <w:ind w:firstLine="709"/>
        <w:jc w:val="both"/>
        <w:rPr>
          <w:sz w:val="28"/>
        </w:rPr>
      </w:pPr>
    </w:p>
    <w:p w14:paraId="12683DF8" w14:textId="066E6331" w:rsidR="00305336" w:rsidRDefault="00C633AA" w:rsidP="002A37B4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</w:rPr>
        <w:t>5</w:t>
      </w:r>
      <w:r w:rsidR="00305336">
        <w:rPr>
          <w:rFonts w:ascii="Times New Roman" w:hAnsi="Times New Roman" w:cs="Times New Roman"/>
          <w:sz w:val="28"/>
        </w:rPr>
        <w:t xml:space="preserve">. Настоящее постановление вступает в силу </w:t>
      </w:r>
      <w:r w:rsidR="001B362C">
        <w:rPr>
          <w:rFonts w:ascii="Times New Roman" w:hAnsi="Times New Roman" w:cs="Times New Roman"/>
          <w:sz w:val="28"/>
        </w:rPr>
        <w:t xml:space="preserve">со дня </w:t>
      </w:r>
      <w:r w:rsidR="00305336">
        <w:rPr>
          <w:rFonts w:ascii="Times New Roman" w:hAnsi="Times New Roman" w:cs="Times New Roman"/>
          <w:sz w:val="28"/>
        </w:rPr>
        <w:t xml:space="preserve">его официального </w:t>
      </w:r>
      <w:r w:rsidR="003904CE">
        <w:rPr>
          <w:rFonts w:ascii="Times New Roman" w:hAnsi="Times New Roman" w:cs="Times New Roman"/>
          <w:sz w:val="28"/>
        </w:rPr>
        <w:t>обнародования</w:t>
      </w:r>
      <w:r w:rsidR="00305336">
        <w:rPr>
          <w:rFonts w:ascii="Times New Roman" w:hAnsi="Times New Roman" w:cs="Times New Roman"/>
          <w:sz w:val="28"/>
        </w:rPr>
        <w:t>.</w:t>
      </w:r>
    </w:p>
    <w:p w14:paraId="21D8BF38" w14:textId="77777777" w:rsidR="00305336" w:rsidRPr="002A37B4" w:rsidRDefault="00305336" w:rsidP="002A37B4">
      <w:pPr>
        <w:spacing w:after="1" w:line="240" w:lineRule="auto"/>
        <w:jc w:val="both"/>
        <w:rPr>
          <w:rFonts w:ascii="Times New Roman" w:hAnsi="Times New Roman" w:cs="Times New Roman"/>
          <w:sz w:val="28"/>
        </w:rPr>
      </w:pPr>
    </w:p>
    <w:p w14:paraId="132C97E5" w14:textId="77777777" w:rsidR="00305336" w:rsidRPr="002A37B4" w:rsidRDefault="00305336" w:rsidP="002A37B4">
      <w:pPr>
        <w:spacing w:after="1" w:line="240" w:lineRule="auto"/>
        <w:jc w:val="both"/>
        <w:rPr>
          <w:rFonts w:ascii="Times New Roman" w:hAnsi="Times New Roman" w:cs="Times New Roman"/>
          <w:sz w:val="28"/>
        </w:rPr>
      </w:pPr>
    </w:p>
    <w:p w14:paraId="30CBE9C9" w14:textId="77777777" w:rsidR="00305336" w:rsidRPr="002A37B4" w:rsidRDefault="00305336" w:rsidP="002A37B4">
      <w:pPr>
        <w:spacing w:after="1" w:line="240" w:lineRule="auto"/>
        <w:jc w:val="both"/>
        <w:rPr>
          <w:rFonts w:ascii="Times New Roman" w:hAnsi="Times New Roman" w:cs="Times New Roman"/>
          <w:sz w:val="28"/>
        </w:rPr>
      </w:pPr>
    </w:p>
    <w:p w14:paraId="19D48356" w14:textId="62D75981" w:rsidR="00305336" w:rsidRPr="00D0196F" w:rsidRDefault="00D0196F" w:rsidP="001B362C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D0196F">
        <w:rPr>
          <w:rFonts w:ascii="Times New Roman" w:hAnsi="Times New Roman" w:cs="Times New Roman"/>
          <w:sz w:val="28"/>
          <w:szCs w:val="28"/>
        </w:rPr>
        <w:t>Глав</w:t>
      </w:r>
      <w:r w:rsidR="002A37B4">
        <w:rPr>
          <w:rFonts w:ascii="Times New Roman" w:hAnsi="Times New Roman" w:cs="Times New Roman"/>
          <w:sz w:val="28"/>
          <w:szCs w:val="28"/>
        </w:rPr>
        <w:t xml:space="preserve">а </w:t>
      </w:r>
      <w:r w:rsidRPr="00D0196F">
        <w:rPr>
          <w:rFonts w:ascii="Times New Roman" w:hAnsi="Times New Roman" w:cs="Times New Roman"/>
          <w:sz w:val="28"/>
          <w:szCs w:val="28"/>
        </w:rPr>
        <w:t>Труновского муниципального округа</w:t>
      </w:r>
    </w:p>
    <w:p w14:paraId="501B175E" w14:textId="4B2C671E" w:rsidR="00537CC8" w:rsidRDefault="00D0196F" w:rsidP="001B362C">
      <w:pPr>
        <w:tabs>
          <w:tab w:val="left" w:pos="7560"/>
        </w:tabs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D0196F">
        <w:rPr>
          <w:rFonts w:ascii="Times New Roman" w:hAnsi="Times New Roman" w:cs="Times New Roman"/>
          <w:sz w:val="28"/>
          <w:szCs w:val="28"/>
        </w:rPr>
        <w:t>Ставропольского края</w:t>
      </w:r>
      <w:r w:rsidR="002A37B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Н.И. Аникеева</w:t>
      </w:r>
    </w:p>
    <w:p w14:paraId="44108D30" w14:textId="77777777" w:rsidR="00D0196F" w:rsidRPr="00D0196F" w:rsidRDefault="00D0196F" w:rsidP="00D0196F">
      <w:pPr>
        <w:tabs>
          <w:tab w:val="left" w:pos="7560"/>
        </w:tabs>
        <w:spacing w:after="1" w:line="28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2393713" w14:textId="77777777" w:rsidR="00D0196F" w:rsidRDefault="00D0196F">
      <w:pPr>
        <w:spacing w:after="1" w:line="280" w:lineRule="auto"/>
        <w:jc w:val="right"/>
        <w:outlineLvl w:val="0"/>
        <w:rPr>
          <w:rFonts w:ascii="Times New Roman" w:hAnsi="Times New Roman" w:cs="Times New Roman"/>
          <w:sz w:val="28"/>
        </w:rPr>
      </w:pPr>
    </w:p>
    <w:p w14:paraId="7AEF96C2" w14:textId="77777777" w:rsidR="00D0196F" w:rsidRDefault="00D0196F">
      <w:pPr>
        <w:spacing w:after="1" w:line="280" w:lineRule="auto"/>
        <w:jc w:val="right"/>
        <w:outlineLvl w:val="0"/>
        <w:rPr>
          <w:rFonts w:ascii="Times New Roman" w:hAnsi="Times New Roman" w:cs="Times New Roman"/>
          <w:sz w:val="28"/>
        </w:rPr>
      </w:pPr>
    </w:p>
    <w:p w14:paraId="0B6064AB" w14:textId="77777777" w:rsidR="00D0196F" w:rsidRDefault="00D0196F">
      <w:pPr>
        <w:spacing w:after="1" w:line="280" w:lineRule="auto"/>
        <w:jc w:val="right"/>
        <w:outlineLvl w:val="0"/>
        <w:rPr>
          <w:rFonts w:ascii="Times New Roman" w:hAnsi="Times New Roman" w:cs="Times New Roman"/>
          <w:sz w:val="28"/>
        </w:rPr>
      </w:pPr>
    </w:p>
    <w:p w14:paraId="5ACAE270" w14:textId="77777777" w:rsidR="00D0196F" w:rsidRDefault="00D0196F">
      <w:pPr>
        <w:spacing w:after="1" w:line="280" w:lineRule="auto"/>
        <w:jc w:val="right"/>
        <w:outlineLvl w:val="0"/>
        <w:rPr>
          <w:rFonts w:ascii="Times New Roman" w:hAnsi="Times New Roman" w:cs="Times New Roman"/>
          <w:sz w:val="28"/>
        </w:rPr>
      </w:pPr>
    </w:p>
    <w:p w14:paraId="0B8673AD" w14:textId="77777777" w:rsidR="00D0196F" w:rsidRDefault="00D0196F">
      <w:pPr>
        <w:spacing w:after="1" w:line="280" w:lineRule="auto"/>
        <w:jc w:val="right"/>
        <w:outlineLvl w:val="0"/>
        <w:rPr>
          <w:rFonts w:ascii="Times New Roman" w:hAnsi="Times New Roman" w:cs="Times New Roman"/>
          <w:sz w:val="28"/>
        </w:rPr>
      </w:pPr>
    </w:p>
    <w:p w14:paraId="4F309A25" w14:textId="77777777" w:rsidR="00D0196F" w:rsidRDefault="00D0196F">
      <w:pPr>
        <w:spacing w:after="1" w:line="280" w:lineRule="auto"/>
        <w:jc w:val="right"/>
        <w:outlineLvl w:val="0"/>
        <w:rPr>
          <w:rFonts w:ascii="Times New Roman" w:hAnsi="Times New Roman" w:cs="Times New Roman"/>
          <w:sz w:val="28"/>
        </w:rPr>
      </w:pPr>
    </w:p>
    <w:p w14:paraId="20ECD357" w14:textId="77777777" w:rsidR="00D0196F" w:rsidRDefault="00D0196F">
      <w:pPr>
        <w:spacing w:after="1" w:line="280" w:lineRule="auto"/>
        <w:jc w:val="right"/>
        <w:outlineLvl w:val="0"/>
        <w:rPr>
          <w:rFonts w:ascii="Times New Roman" w:hAnsi="Times New Roman" w:cs="Times New Roman"/>
          <w:sz w:val="28"/>
        </w:rPr>
      </w:pPr>
    </w:p>
    <w:p w14:paraId="4C49C651" w14:textId="77777777" w:rsidR="002A37B4" w:rsidRDefault="002A37B4">
      <w:pPr>
        <w:spacing w:after="1" w:line="280" w:lineRule="auto"/>
        <w:jc w:val="right"/>
        <w:outlineLvl w:val="0"/>
        <w:rPr>
          <w:rFonts w:ascii="Times New Roman" w:hAnsi="Times New Roman" w:cs="Times New Roman"/>
          <w:sz w:val="28"/>
        </w:rPr>
      </w:pPr>
    </w:p>
    <w:p w14:paraId="4549EF50" w14:textId="77777777" w:rsidR="002A37B4" w:rsidRDefault="002A37B4">
      <w:pPr>
        <w:spacing w:after="1" w:line="280" w:lineRule="auto"/>
        <w:jc w:val="right"/>
        <w:outlineLvl w:val="0"/>
        <w:rPr>
          <w:rFonts w:ascii="Times New Roman" w:hAnsi="Times New Roman" w:cs="Times New Roman"/>
          <w:sz w:val="28"/>
        </w:rPr>
      </w:pPr>
    </w:p>
    <w:p w14:paraId="1B6FB54B" w14:textId="785817C8" w:rsidR="00B6735B" w:rsidRDefault="00B6735B" w:rsidP="002A37B4">
      <w:pPr>
        <w:tabs>
          <w:tab w:val="left" w:pos="4820"/>
          <w:tab w:val="left" w:pos="4962"/>
        </w:tabs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                              </w:t>
      </w:r>
      <w:r w:rsidR="00B274F2">
        <w:rPr>
          <w:rFonts w:ascii="Times New Roman" w:hAnsi="Times New Roman" w:cs="Times New Roman"/>
          <w:bCs/>
          <w:sz w:val="28"/>
          <w:szCs w:val="28"/>
        </w:rPr>
        <w:t xml:space="preserve">                          </w:t>
      </w:r>
      <w:r w:rsidR="002A37B4">
        <w:rPr>
          <w:rFonts w:ascii="Times New Roman" w:hAnsi="Times New Roman" w:cs="Times New Roman"/>
          <w:bCs/>
          <w:sz w:val="28"/>
          <w:szCs w:val="28"/>
        </w:rPr>
        <w:t xml:space="preserve">                            </w:t>
      </w:r>
      <w:r w:rsidRPr="00CA423E">
        <w:rPr>
          <w:rFonts w:ascii="Times New Roman" w:hAnsi="Times New Roman" w:cs="Times New Roman"/>
          <w:bCs/>
          <w:sz w:val="28"/>
          <w:szCs w:val="28"/>
        </w:rPr>
        <w:t>УТВЕРЖДЕН</w:t>
      </w:r>
      <w:r w:rsidR="00E616AE">
        <w:rPr>
          <w:rFonts w:ascii="Times New Roman" w:hAnsi="Times New Roman" w:cs="Times New Roman"/>
          <w:bCs/>
          <w:sz w:val="28"/>
          <w:szCs w:val="28"/>
        </w:rPr>
        <w:t>О</w:t>
      </w:r>
    </w:p>
    <w:p w14:paraId="278AC5E1" w14:textId="77777777" w:rsidR="00B6735B" w:rsidRPr="00CA423E" w:rsidRDefault="00B6735B" w:rsidP="00B6735B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14:paraId="11D61518" w14:textId="77777777" w:rsidR="00B6735B" w:rsidRPr="00CA423E" w:rsidRDefault="00B6735B" w:rsidP="00B6735B">
      <w:pPr>
        <w:autoSpaceDE w:val="0"/>
        <w:autoSpaceDN w:val="0"/>
        <w:adjustRightInd w:val="0"/>
        <w:spacing w:line="240" w:lineRule="exact"/>
        <w:ind w:left="482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постановлением</w:t>
      </w:r>
      <w:r w:rsidRPr="00CA423E">
        <w:rPr>
          <w:rFonts w:ascii="Times New Roman" w:hAnsi="Times New Roman" w:cs="Times New Roman"/>
          <w:bCs/>
          <w:sz w:val="28"/>
          <w:szCs w:val="28"/>
        </w:rPr>
        <w:t xml:space="preserve"> администрации Труновского муниципального </w:t>
      </w:r>
      <w:r>
        <w:rPr>
          <w:rFonts w:ascii="Times New Roman" w:hAnsi="Times New Roman" w:cs="Times New Roman"/>
          <w:bCs/>
          <w:sz w:val="28"/>
          <w:szCs w:val="28"/>
        </w:rPr>
        <w:t>округа</w:t>
      </w:r>
      <w:r w:rsidRPr="00CA423E">
        <w:rPr>
          <w:rFonts w:ascii="Times New Roman" w:hAnsi="Times New Roman" w:cs="Times New Roman"/>
          <w:bCs/>
          <w:sz w:val="28"/>
          <w:szCs w:val="28"/>
        </w:rPr>
        <w:t xml:space="preserve"> Ставропольского края</w:t>
      </w:r>
    </w:p>
    <w:p w14:paraId="5CF3F0B7" w14:textId="3E17F2DD" w:rsidR="00B6735B" w:rsidRPr="001646D7" w:rsidRDefault="00B6735B" w:rsidP="00B6735B">
      <w:pPr>
        <w:tabs>
          <w:tab w:val="left" w:pos="91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1646D7"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               от </w:t>
      </w:r>
      <w:r w:rsidR="002A37B4">
        <w:rPr>
          <w:rFonts w:ascii="Times New Roman" w:hAnsi="Times New Roman" w:cs="Times New Roman"/>
          <w:bCs/>
          <w:sz w:val="28"/>
          <w:szCs w:val="28"/>
        </w:rPr>
        <w:t xml:space="preserve">05.06.2025        </w:t>
      </w:r>
      <w:r w:rsidRPr="001646D7">
        <w:rPr>
          <w:rFonts w:ascii="Times New Roman" w:hAnsi="Times New Roman" w:cs="Times New Roman"/>
          <w:bCs/>
          <w:sz w:val="28"/>
          <w:szCs w:val="28"/>
        </w:rPr>
        <w:t xml:space="preserve">№ </w:t>
      </w:r>
      <w:r w:rsidR="002A37B4">
        <w:rPr>
          <w:rFonts w:ascii="Times New Roman" w:hAnsi="Times New Roman" w:cs="Times New Roman"/>
          <w:bCs/>
          <w:sz w:val="28"/>
          <w:szCs w:val="28"/>
        </w:rPr>
        <w:t>443-п</w:t>
      </w:r>
    </w:p>
    <w:p w14:paraId="156682C3" w14:textId="77777777" w:rsidR="00B6735B" w:rsidRDefault="00B6735B" w:rsidP="00B6735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8B323FF" w14:textId="77777777" w:rsidR="00B6735B" w:rsidRDefault="00B6735B" w:rsidP="00B6735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B78A71C" w14:textId="77777777" w:rsidR="00B6735B" w:rsidRPr="001646D7" w:rsidRDefault="00B6735B" w:rsidP="00B6735B">
      <w:pPr>
        <w:tabs>
          <w:tab w:val="left" w:pos="4395"/>
          <w:tab w:val="left" w:pos="482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EAF9CDC" w14:textId="5959A2EE" w:rsidR="00B6735B" w:rsidRDefault="00E616AE" w:rsidP="00B274F2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hyperlink r:id="rId6" w:history="1">
        <w:r>
          <w:rPr>
            <w:rFonts w:ascii="Times New Roman" w:eastAsia="Times New Roman" w:hAnsi="Times New Roman" w:cs="Times New Roman"/>
            <w:bCs/>
            <w:color w:val="000000"/>
            <w:sz w:val="28"/>
            <w:szCs w:val="28"/>
          </w:rPr>
          <w:t>ПОЛОЖЕНИЕ</w:t>
        </w:r>
      </w:hyperlink>
    </w:p>
    <w:p w14:paraId="435DD318" w14:textId="77777777" w:rsidR="002A37B4" w:rsidRDefault="002A37B4" w:rsidP="00B274F2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14:paraId="2B411225" w14:textId="37CCD34A" w:rsidR="003904CE" w:rsidRDefault="003904CE" w:rsidP="002A37B4">
      <w:pPr>
        <w:tabs>
          <w:tab w:val="left" w:pos="709"/>
        </w:tabs>
        <w:spacing w:after="0" w:line="240" w:lineRule="exact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3904CE">
        <w:rPr>
          <w:rFonts w:ascii="Times New Roman" w:hAnsi="Times New Roman" w:cs="Times New Roman"/>
          <w:sz w:val="28"/>
        </w:rPr>
        <w:t xml:space="preserve">об особенностях подачи и рассмотрения жалоб на решения и действия (бездействие) </w:t>
      </w:r>
      <w:r w:rsidRPr="003904CE">
        <w:rPr>
          <w:rFonts w:ascii="Times New Roman" w:eastAsia="Times New Roman" w:hAnsi="Times New Roman" w:cs="Times New Roman"/>
          <w:bCs/>
          <w:sz w:val="28"/>
          <w:szCs w:val="28"/>
        </w:rPr>
        <w:t xml:space="preserve">администрации Труновского муниципального округа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С</w:t>
      </w:r>
      <w:r w:rsidRPr="003904CE">
        <w:rPr>
          <w:rFonts w:ascii="Times New Roman" w:eastAsia="Times New Roman" w:hAnsi="Times New Roman" w:cs="Times New Roman"/>
          <w:bCs/>
          <w:sz w:val="28"/>
          <w:szCs w:val="28"/>
        </w:rPr>
        <w:t xml:space="preserve">тавропольского края, отраслевых (функциональных), территориальных органов администрации Труновского муниципального округа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С</w:t>
      </w:r>
      <w:r w:rsidRPr="003904CE">
        <w:rPr>
          <w:rFonts w:ascii="Times New Roman" w:eastAsia="Times New Roman" w:hAnsi="Times New Roman" w:cs="Times New Roman"/>
          <w:bCs/>
          <w:sz w:val="28"/>
          <w:szCs w:val="28"/>
        </w:rPr>
        <w:t>тавропольского края</w:t>
      </w:r>
      <w:r w:rsidR="009E19B2">
        <w:rPr>
          <w:rFonts w:ascii="Times New Roman" w:eastAsia="Times New Roman" w:hAnsi="Times New Roman" w:cs="Times New Roman"/>
          <w:bCs/>
          <w:sz w:val="28"/>
          <w:szCs w:val="28"/>
        </w:rPr>
        <w:t>,</w:t>
      </w:r>
      <w:r w:rsidRPr="003904CE">
        <w:rPr>
          <w:rFonts w:ascii="Times New Roman" w:eastAsia="Times New Roman" w:hAnsi="Times New Roman" w:cs="Times New Roman"/>
          <w:bCs/>
          <w:sz w:val="28"/>
          <w:szCs w:val="28"/>
        </w:rPr>
        <w:t xml:space="preserve"> их должностных лиц и муниципальных служащих, </w:t>
      </w:r>
      <w:r w:rsidR="002A37B4">
        <w:rPr>
          <w:rFonts w:ascii="Times New Roman" w:eastAsia="Times New Roman" w:hAnsi="Times New Roman" w:cs="Times New Roman"/>
          <w:bCs/>
          <w:sz w:val="28"/>
          <w:szCs w:val="28"/>
        </w:rPr>
        <w:t xml:space="preserve">      </w:t>
      </w:r>
      <w:r w:rsidRPr="003904CE">
        <w:rPr>
          <w:rFonts w:ascii="Times New Roman" w:eastAsia="Times New Roman" w:hAnsi="Times New Roman" w:cs="Times New Roman"/>
          <w:bCs/>
          <w:sz w:val="28"/>
          <w:szCs w:val="28"/>
        </w:rPr>
        <w:t>а также на решения и действия (бездействие) многофункционального центра</w:t>
      </w:r>
      <w:r w:rsidR="00DB1184">
        <w:rPr>
          <w:rFonts w:ascii="Times New Roman" w:eastAsia="Times New Roman" w:hAnsi="Times New Roman" w:cs="Times New Roman"/>
          <w:bCs/>
          <w:sz w:val="28"/>
          <w:szCs w:val="28"/>
        </w:rPr>
        <w:t xml:space="preserve"> предоставления государственных и муниципальных услуг</w:t>
      </w:r>
      <w:r w:rsidR="00DB1184" w:rsidRPr="003904CE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3904CE">
        <w:rPr>
          <w:rFonts w:ascii="Times New Roman" w:eastAsia="Times New Roman" w:hAnsi="Times New Roman" w:cs="Times New Roman"/>
          <w:bCs/>
          <w:sz w:val="28"/>
          <w:szCs w:val="28"/>
        </w:rPr>
        <w:t>и его работников</w:t>
      </w:r>
    </w:p>
    <w:p w14:paraId="0178075B" w14:textId="77777777" w:rsidR="002A37B4" w:rsidRDefault="002A37B4" w:rsidP="002A37B4">
      <w:pPr>
        <w:tabs>
          <w:tab w:val="left" w:pos="709"/>
        </w:tabs>
        <w:spacing w:after="0" w:line="240" w:lineRule="exact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56210328" w14:textId="2C178339" w:rsidR="007B513F" w:rsidRDefault="001E6F57" w:rsidP="007B513F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</w:t>
      </w:r>
      <w:r w:rsidR="009E19B2">
        <w:rPr>
          <w:rFonts w:ascii="Times New Roman" w:eastAsia="Times New Roman" w:hAnsi="Times New Roman" w:cs="Times New Roman"/>
          <w:sz w:val="28"/>
          <w:szCs w:val="28"/>
        </w:rPr>
        <w:t>.</w:t>
      </w:r>
      <w:r w:rsidR="00E616AE" w:rsidRPr="001E6F57">
        <w:rPr>
          <w:rFonts w:ascii="Times New Roman" w:eastAsia="Times New Roman" w:hAnsi="Times New Roman" w:cs="Times New Roman"/>
          <w:sz w:val="28"/>
          <w:szCs w:val="28"/>
        </w:rPr>
        <w:t xml:space="preserve"> Настоящее </w:t>
      </w:r>
      <w:r w:rsidR="00DB1184">
        <w:rPr>
          <w:rFonts w:ascii="Times New Roman" w:eastAsia="Times New Roman" w:hAnsi="Times New Roman" w:cs="Times New Roman"/>
          <w:sz w:val="28"/>
          <w:szCs w:val="28"/>
        </w:rPr>
        <w:t>П</w:t>
      </w:r>
      <w:r w:rsidR="00E616AE" w:rsidRPr="001E6F57">
        <w:rPr>
          <w:rFonts w:ascii="Times New Roman" w:eastAsia="Times New Roman" w:hAnsi="Times New Roman" w:cs="Times New Roman"/>
          <w:sz w:val="28"/>
          <w:szCs w:val="28"/>
        </w:rPr>
        <w:t xml:space="preserve">оложение определяет </w:t>
      </w:r>
      <w:r w:rsidR="009435E6">
        <w:rPr>
          <w:rFonts w:ascii="Times New Roman" w:eastAsia="Times New Roman" w:hAnsi="Times New Roman" w:cs="Times New Roman"/>
          <w:sz w:val="28"/>
          <w:szCs w:val="28"/>
        </w:rPr>
        <w:t>процедуру</w:t>
      </w:r>
      <w:r w:rsidR="00E616AE" w:rsidRPr="001E6F57">
        <w:rPr>
          <w:rFonts w:ascii="Times New Roman" w:eastAsia="Times New Roman" w:hAnsi="Times New Roman" w:cs="Times New Roman"/>
          <w:sz w:val="28"/>
          <w:szCs w:val="28"/>
        </w:rPr>
        <w:t xml:space="preserve"> подачи </w:t>
      </w:r>
      <w:r w:rsidR="00A64B56" w:rsidRPr="001E6F57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</w:t>
      </w:r>
      <w:r w:rsidR="00E616AE" w:rsidRPr="001E6F57">
        <w:rPr>
          <w:rFonts w:ascii="Times New Roman" w:eastAsia="Times New Roman" w:hAnsi="Times New Roman" w:cs="Times New Roman"/>
          <w:sz w:val="28"/>
          <w:szCs w:val="28"/>
        </w:rPr>
        <w:t xml:space="preserve">и рассмотрения жалоб на нарушение порядка предоставления </w:t>
      </w:r>
      <w:r w:rsidR="00900C6A" w:rsidRPr="001E6F57">
        <w:rPr>
          <w:rFonts w:ascii="Times New Roman" w:eastAsia="Times New Roman" w:hAnsi="Times New Roman" w:cs="Times New Roman"/>
          <w:sz w:val="28"/>
          <w:szCs w:val="28"/>
        </w:rPr>
        <w:t>администрацией Труновского муниципального округа Ставропольского края</w:t>
      </w:r>
      <w:r w:rsidR="00492462">
        <w:rPr>
          <w:rFonts w:ascii="Times New Roman" w:eastAsia="Times New Roman" w:hAnsi="Times New Roman" w:cs="Times New Roman"/>
          <w:sz w:val="28"/>
          <w:szCs w:val="28"/>
        </w:rPr>
        <w:t xml:space="preserve">, отраслевыми (функциональными), территориальными органами администрации Труновского муниципального округа Ставропольского края, предоставляющих муниципальные услуги </w:t>
      </w:r>
      <w:r w:rsidR="00900C6A" w:rsidRPr="001E6F57">
        <w:rPr>
          <w:rFonts w:ascii="Times New Roman" w:eastAsia="Times New Roman" w:hAnsi="Times New Roman" w:cs="Times New Roman"/>
          <w:sz w:val="28"/>
          <w:szCs w:val="28"/>
        </w:rPr>
        <w:t xml:space="preserve">(далее – </w:t>
      </w:r>
      <w:r w:rsidR="00492462">
        <w:rPr>
          <w:rFonts w:ascii="Times New Roman" w:eastAsia="Times New Roman" w:hAnsi="Times New Roman" w:cs="Times New Roman"/>
          <w:sz w:val="28"/>
          <w:szCs w:val="28"/>
        </w:rPr>
        <w:t>органы, предоставляющие муниципальные услуги</w:t>
      </w:r>
      <w:r w:rsidR="00900C6A" w:rsidRPr="001E6F57">
        <w:rPr>
          <w:rFonts w:ascii="Times New Roman" w:eastAsia="Times New Roman" w:hAnsi="Times New Roman" w:cs="Times New Roman"/>
          <w:sz w:val="28"/>
          <w:szCs w:val="28"/>
        </w:rPr>
        <w:t>)</w:t>
      </w:r>
      <w:r w:rsidR="00492462">
        <w:rPr>
          <w:rFonts w:ascii="Times New Roman" w:eastAsia="Times New Roman" w:hAnsi="Times New Roman" w:cs="Times New Roman"/>
          <w:sz w:val="28"/>
          <w:szCs w:val="28"/>
        </w:rPr>
        <w:t>, их должностными лицами и муниципальными служащими муниципальных услуг физическим и юридическим лицам (далее – заявители),</w:t>
      </w:r>
      <w:r w:rsidR="001A5FB2" w:rsidRPr="001E6F57">
        <w:rPr>
          <w:rFonts w:ascii="Times New Roman" w:eastAsia="Times New Roman" w:hAnsi="Times New Roman" w:cs="Times New Roman"/>
          <w:sz w:val="28"/>
          <w:szCs w:val="28"/>
        </w:rPr>
        <w:t xml:space="preserve"> выразившееся в неправомерных решениях и действиях (бездействии) </w:t>
      </w:r>
      <w:r w:rsidR="005A3A39" w:rsidRPr="001E6F57">
        <w:rPr>
          <w:rFonts w:ascii="Times New Roman" w:eastAsia="Times New Roman" w:hAnsi="Times New Roman" w:cs="Times New Roman"/>
          <w:bCs/>
          <w:sz w:val="28"/>
          <w:szCs w:val="28"/>
        </w:rPr>
        <w:t>органов</w:t>
      </w:r>
      <w:r w:rsidR="00492462">
        <w:rPr>
          <w:rFonts w:ascii="Times New Roman" w:eastAsia="Times New Roman" w:hAnsi="Times New Roman" w:cs="Times New Roman"/>
          <w:bCs/>
          <w:sz w:val="28"/>
          <w:szCs w:val="28"/>
        </w:rPr>
        <w:t xml:space="preserve">, </w:t>
      </w:r>
      <w:r w:rsidR="005A3A39" w:rsidRPr="001E6F57">
        <w:rPr>
          <w:rFonts w:ascii="Times New Roman" w:eastAsia="Times New Roman" w:hAnsi="Times New Roman" w:cs="Times New Roman"/>
          <w:bCs/>
          <w:sz w:val="28"/>
          <w:szCs w:val="28"/>
        </w:rPr>
        <w:t>предоставл</w:t>
      </w:r>
      <w:r w:rsidR="00492462">
        <w:rPr>
          <w:rFonts w:ascii="Times New Roman" w:eastAsia="Times New Roman" w:hAnsi="Times New Roman" w:cs="Times New Roman"/>
          <w:bCs/>
          <w:sz w:val="28"/>
          <w:szCs w:val="28"/>
        </w:rPr>
        <w:t xml:space="preserve">яющих </w:t>
      </w:r>
      <w:r w:rsidR="00DB1184">
        <w:rPr>
          <w:rFonts w:ascii="Times New Roman" w:eastAsia="Times New Roman" w:hAnsi="Times New Roman" w:cs="Times New Roman"/>
          <w:bCs/>
          <w:sz w:val="28"/>
          <w:szCs w:val="28"/>
        </w:rPr>
        <w:t xml:space="preserve">муниципальные </w:t>
      </w:r>
      <w:r w:rsidR="005A3A39" w:rsidRPr="001E6F57">
        <w:rPr>
          <w:rFonts w:ascii="Times New Roman" w:eastAsia="Times New Roman" w:hAnsi="Times New Roman" w:cs="Times New Roman"/>
          <w:bCs/>
          <w:sz w:val="28"/>
          <w:szCs w:val="28"/>
        </w:rPr>
        <w:t>услуг</w:t>
      </w:r>
      <w:r w:rsidR="00492462">
        <w:rPr>
          <w:rFonts w:ascii="Times New Roman" w:eastAsia="Times New Roman" w:hAnsi="Times New Roman" w:cs="Times New Roman"/>
          <w:bCs/>
          <w:sz w:val="28"/>
          <w:szCs w:val="28"/>
        </w:rPr>
        <w:t>и, их должностных лиц и муниципальных служащих (далее – муниципальные служащие), а также на решения и действия (бездействие) многофункционального центра</w:t>
      </w:r>
      <w:r w:rsidR="00DB1184">
        <w:rPr>
          <w:rFonts w:ascii="Times New Roman" w:eastAsia="Times New Roman" w:hAnsi="Times New Roman" w:cs="Times New Roman"/>
          <w:bCs/>
          <w:sz w:val="28"/>
          <w:szCs w:val="28"/>
        </w:rPr>
        <w:t xml:space="preserve"> предоставления государственных и муниципальных услуг (далее-многофункциональный центр)</w:t>
      </w:r>
      <w:r w:rsidR="00492462">
        <w:rPr>
          <w:rFonts w:ascii="Times New Roman" w:eastAsia="Times New Roman" w:hAnsi="Times New Roman" w:cs="Times New Roman"/>
          <w:bCs/>
          <w:sz w:val="28"/>
          <w:szCs w:val="28"/>
        </w:rPr>
        <w:t xml:space="preserve"> и его работников при предоставлении муниципальных услуг</w:t>
      </w:r>
      <w:r w:rsidR="005A3A39" w:rsidRPr="001E6F57">
        <w:rPr>
          <w:rFonts w:ascii="Times New Roman" w:eastAsia="Times New Roman" w:hAnsi="Times New Roman" w:cs="Times New Roman"/>
          <w:bCs/>
          <w:sz w:val="28"/>
          <w:szCs w:val="28"/>
        </w:rPr>
        <w:t xml:space="preserve"> (далее – жалобы).</w:t>
      </w:r>
      <w:r w:rsidR="007B513F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</w:p>
    <w:p w14:paraId="06955D7F" w14:textId="35B58ADB" w:rsidR="005A3A39" w:rsidRDefault="00362D8D" w:rsidP="009E19B2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2</w:t>
      </w:r>
      <w:r w:rsidR="009E19B2">
        <w:rPr>
          <w:rFonts w:ascii="Times New Roman" w:eastAsia="Times New Roman" w:hAnsi="Times New Roman" w:cs="Times New Roman"/>
          <w:bCs/>
          <w:sz w:val="28"/>
          <w:szCs w:val="28"/>
        </w:rPr>
        <w:t xml:space="preserve">. </w:t>
      </w:r>
      <w:r w:rsidR="005A3A39" w:rsidRPr="001E6F57">
        <w:rPr>
          <w:rFonts w:ascii="Times New Roman" w:eastAsia="Times New Roman" w:hAnsi="Times New Roman" w:cs="Times New Roman"/>
          <w:bCs/>
          <w:sz w:val="28"/>
          <w:szCs w:val="28"/>
        </w:rPr>
        <w:t xml:space="preserve">Действие настоящего Положения распространяется на жалобы, поданные с соблюдением требований Федерального закона </w:t>
      </w:r>
      <w:r w:rsidR="003545AA">
        <w:rPr>
          <w:rFonts w:ascii="Times New Roman" w:eastAsia="Times New Roman" w:hAnsi="Times New Roman" w:cs="Times New Roman"/>
          <w:bCs/>
          <w:sz w:val="28"/>
          <w:szCs w:val="28"/>
        </w:rPr>
        <w:t>от 27</w:t>
      </w:r>
      <w:r w:rsidR="002C5773">
        <w:rPr>
          <w:rFonts w:ascii="Times New Roman" w:eastAsia="Times New Roman" w:hAnsi="Times New Roman" w:cs="Times New Roman"/>
          <w:bCs/>
          <w:sz w:val="28"/>
          <w:szCs w:val="28"/>
        </w:rPr>
        <w:t xml:space="preserve"> июля </w:t>
      </w:r>
      <w:r w:rsidR="002A37B4">
        <w:rPr>
          <w:rFonts w:ascii="Times New Roman" w:eastAsia="Times New Roman" w:hAnsi="Times New Roman" w:cs="Times New Roman"/>
          <w:bCs/>
          <w:sz w:val="28"/>
          <w:szCs w:val="28"/>
        </w:rPr>
        <w:t xml:space="preserve">        2010 </w:t>
      </w:r>
      <w:r w:rsidR="002C5773">
        <w:rPr>
          <w:rFonts w:ascii="Times New Roman" w:eastAsia="Times New Roman" w:hAnsi="Times New Roman" w:cs="Times New Roman"/>
          <w:bCs/>
          <w:sz w:val="28"/>
          <w:szCs w:val="28"/>
        </w:rPr>
        <w:t xml:space="preserve">года </w:t>
      </w:r>
      <w:r w:rsidR="003545AA">
        <w:rPr>
          <w:rFonts w:ascii="Times New Roman" w:eastAsia="Times New Roman" w:hAnsi="Times New Roman" w:cs="Times New Roman"/>
          <w:bCs/>
          <w:sz w:val="28"/>
          <w:szCs w:val="28"/>
        </w:rPr>
        <w:t xml:space="preserve">№ 210-ФЗ </w:t>
      </w:r>
      <w:r w:rsidR="005A3A39" w:rsidRPr="001E6F57">
        <w:rPr>
          <w:rFonts w:ascii="Times New Roman" w:eastAsia="Times New Roman" w:hAnsi="Times New Roman" w:cs="Times New Roman"/>
          <w:bCs/>
          <w:sz w:val="28"/>
          <w:szCs w:val="28"/>
        </w:rPr>
        <w:t xml:space="preserve">«Об организации предоставления государственных </w:t>
      </w:r>
      <w:r w:rsidR="002A37B4">
        <w:rPr>
          <w:rFonts w:ascii="Times New Roman" w:eastAsia="Times New Roman" w:hAnsi="Times New Roman" w:cs="Times New Roman"/>
          <w:bCs/>
          <w:sz w:val="28"/>
          <w:szCs w:val="28"/>
        </w:rPr>
        <w:t xml:space="preserve">        </w:t>
      </w:r>
      <w:r w:rsidR="005A3A39" w:rsidRPr="001E6F57">
        <w:rPr>
          <w:rFonts w:ascii="Times New Roman" w:eastAsia="Times New Roman" w:hAnsi="Times New Roman" w:cs="Times New Roman"/>
          <w:bCs/>
          <w:sz w:val="28"/>
          <w:szCs w:val="28"/>
        </w:rPr>
        <w:t>и муниципальных услуг» (далее – Федеральный закон).</w:t>
      </w:r>
    </w:p>
    <w:p w14:paraId="355E5E1E" w14:textId="2C126591" w:rsidR="009435E6" w:rsidRDefault="009435E6" w:rsidP="007B513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3</w:t>
      </w:r>
      <w:r w:rsidR="009E19B2">
        <w:rPr>
          <w:rFonts w:ascii="Times New Roman" w:eastAsia="Times New Roman" w:hAnsi="Times New Roman" w:cs="Times New Roman"/>
          <w:bCs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Жалоба подается в органы, предоставляющие муниципальные услуги, многофункциональный центр в письменной форме, в том числе при личном приеме заявителя, или в электронном виде.</w:t>
      </w:r>
    </w:p>
    <w:p w14:paraId="20A821C7" w14:textId="07B4A790" w:rsidR="009E19B2" w:rsidRDefault="009E19B2" w:rsidP="007B513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Жалобу на решения и действия (бездействие) органа, предоставляющего муниципальную услугу, можно подать на имя Главы Труновского муниципального округа Ставропольского края.</w:t>
      </w:r>
    </w:p>
    <w:p w14:paraId="0AA0256D" w14:textId="7E672A90" w:rsidR="007B513F" w:rsidRDefault="007B513F" w:rsidP="007B513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 xml:space="preserve">Жалобу на решения и действия (бездействие) </w:t>
      </w:r>
      <w:r w:rsidR="009E19B2">
        <w:rPr>
          <w:rFonts w:ascii="Times New Roman" w:eastAsia="Times New Roman" w:hAnsi="Times New Roman" w:cs="Times New Roman"/>
          <w:bCs/>
          <w:sz w:val="28"/>
          <w:szCs w:val="28"/>
        </w:rPr>
        <w:t xml:space="preserve">должностных лиц или муниципальных служащих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органа, предоставляющего муниципальную услугу, можно подать в орган</w:t>
      </w:r>
      <w:r w:rsidR="009E19B2">
        <w:rPr>
          <w:rFonts w:ascii="Times New Roman" w:eastAsia="Times New Roman" w:hAnsi="Times New Roman" w:cs="Times New Roman"/>
          <w:bCs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9E19B2">
        <w:rPr>
          <w:rFonts w:ascii="Times New Roman" w:eastAsia="Times New Roman" w:hAnsi="Times New Roman" w:cs="Times New Roman"/>
          <w:bCs/>
          <w:sz w:val="28"/>
          <w:szCs w:val="28"/>
        </w:rPr>
        <w:t>предоставляющий муниципальную услугу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14:paraId="402FF1F4" w14:textId="77A1D4C3" w:rsidR="00504F85" w:rsidRDefault="007B513F" w:rsidP="007B513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Жалобу на решения и действия (бездействие) многофункционального центра, можно подать </w:t>
      </w:r>
      <w:r w:rsidR="009E19B2">
        <w:rPr>
          <w:rFonts w:ascii="Times New Roman" w:eastAsia="Times New Roman" w:hAnsi="Times New Roman" w:cs="Times New Roman"/>
          <w:bCs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администраци</w:t>
      </w:r>
      <w:r w:rsidR="009E19B2">
        <w:rPr>
          <w:rFonts w:ascii="Times New Roman" w:eastAsia="Times New Roman" w:hAnsi="Times New Roman" w:cs="Times New Roman"/>
          <w:bCs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Труновского муниципального округа Ставропольского края</w:t>
      </w:r>
      <w:r w:rsidR="009E19B2">
        <w:rPr>
          <w:rFonts w:ascii="Times New Roman" w:eastAsia="Times New Roman" w:hAnsi="Times New Roman" w:cs="Times New Roman"/>
          <w:bCs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</w:p>
    <w:p w14:paraId="4E6F2333" w14:textId="109CCFA6" w:rsidR="009E19B2" w:rsidRDefault="009E19B2" w:rsidP="007B513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Жалобу на работника </w:t>
      </w:r>
      <w:r w:rsidR="00411DD5">
        <w:rPr>
          <w:rFonts w:ascii="Times New Roman" w:eastAsia="Times New Roman" w:hAnsi="Times New Roman" w:cs="Times New Roman"/>
          <w:bCs/>
          <w:sz w:val="28"/>
          <w:szCs w:val="28"/>
        </w:rPr>
        <w:t xml:space="preserve">многофункционального центра, можно подать </w:t>
      </w:r>
      <w:r w:rsidR="002A37B4">
        <w:rPr>
          <w:rFonts w:ascii="Times New Roman" w:eastAsia="Times New Roman" w:hAnsi="Times New Roman" w:cs="Times New Roman"/>
          <w:bCs/>
          <w:sz w:val="28"/>
          <w:szCs w:val="28"/>
        </w:rPr>
        <w:t xml:space="preserve">    </w:t>
      </w:r>
      <w:r w:rsidR="00411DD5">
        <w:rPr>
          <w:rFonts w:ascii="Times New Roman" w:eastAsia="Times New Roman" w:hAnsi="Times New Roman" w:cs="Times New Roman"/>
          <w:bCs/>
          <w:sz w:val="28"/>
          <w:szCs w:val="28"/>
        </w:rPr>
        <w:t>на имя руководителя многофункционального центра.</w:t>
      </w:r>
    </w:p>
    <w:p w14:paraId="22CEC9BF" w14:textId="77777777" w:rsidR="002A37B4" w:rsidRDefault="002A37B4" w:rsidP="002A37B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3CDC9F33" w14:textId="65D01486" w:rsidR="00504F85" w:rsidRDefault="00504F85" w:rsidP="002A37B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4</w:t>
      </w:r>
      <w:r w:rsidR="00411DD5">
        <w:rPr>
          <w:rFonts w:ascii="Times New Roman" w:eastAsia="Times New Roman" w:hAnsi="Times New Roman" w:cs="Times New Roman"/>
          <w:bCs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Жалоба должна содержать:</w:t>
      </w:r>
      <w:r w:rsidR="007B513F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</w:p>
    <w:p w14:paraId="32957DA6" w14:textId="2CE85A75" w:rsidR="00504F85" w:rsidRDefault="00504F85" w:rsidP="002A37B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1) наименование органа, предоставляющего муниципальную услугу, должностного лица органа, предоставляющего муниципальную услугу, муниципального служащего, многофункционального центра, его руководителя и (или) работника, решения и действия (бездействие) которых обжалуются;</w:t>
      </w:r>
    </w:p>
    <w:p w14:paraId="3D9409AC" w14:textId="2CB47A91" w:rsidR="00504F85" w:rsidRDefault="00504F85" w:rsidP="002A37B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2) фамилию, имя, отчество (при наличии), сведения о месте жительства заявителя -физического лица либо наименование, сведения о месте нахождения заявителя-юридического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14:paraId="638BA471" w14:textId="64A28E64" w:rsidR="00504F85" w:rsidRDefault="00504F85" w:rsidP="002A37B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3) сведения об обжалуемых решениях и действиях (бездействии) органа, предоставляющего муниципальную услугу, должностного лица органа, предоставляющего муниципальную услугу, муниципального служащего, многофункционального центра, работника многофункционального центра;</w:t>
      </w:r>
    </w:p>
    <w:p w14:paraId="361B1A79" w14:textId="0412E008" w:rsidR="00504F85" w:rsidRDefault="00504F85" w:rsidP="002A37B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4) </w:t>
      </w:r>
      <w:r w:rsidRPr="00F76B8A">
        <w:rPr>
          <w:rFonts w:ascii="Times New Roman" w:eastAsia="Times New Roman" w:hAnsi="Times New Roman" w:cs="Times New Roman"/>
          <w:sz w:val="28"/>
          <w:szCs w:val="28"/>
        </w:rPr>
        <w:t>доводы, на основании которых заявитель не согласен с решением и действи</w:t>
      </w:r>
      <w:r>
        <w:rPr>
          <w:rFonts w:ascii="Times New Roman" w:eastAsia="Times New Roman" w:hAnsi="Times New Roman" w:cs="Times New Roman"/>
          <w:sz w:val="28"/>
          <w:szCs w:val="28"/>
        </w:rPr>
        <w:t>ями</w:t>
      </w:r>
      <w:r w:rsidRPr="00F76B8A">
        <w:rPr>
          <w:rFonts w:ascii="Times New Roman" w:eastAsia="Times New Roman" w:hAnsi="Times New Roman" w:cs="Times New Roman"/>
          <w:sz w:val="28"/>
          <w:szCs w:val="28"/>
        </w:rPr>
        <w:t xml:space="preserve"> (бездействием) органа, предоставляющего муниципальную услугу, должностного лица органа, предоставляющего муниципальную услугу, муниципального служащего, многофункционального центра, работника многофункционального центра</w:t>
      </w:r>
      <w:r>
        <w:rPr>
          <w:rFonts w:ascii="Times New Roman" w:eastAsia="Times New Roman" w:hAnsi="Times New Roman" w:cs="Times New Roman"/>
          <w:sz w:val="28"/>
          <w:szCs w:val="28"/>
        </w:rPr>
        <w:t>. Заявителем могут быть представлены документы (при наличии), подтверждающие доводы заявителя, либо их копии.</w:t>
      </w:r>
    </w:p>
    <w:p w14:paraId="326F90E9" w14:textId="66114CB9" w:rsidR="00504F85" w:rsidRDefault="00504F85" w:rsidP="002A37B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5</w:t>
      </w:r>
      <w:r w:rsidR="00411DD5">
        <w:rPr>
          <w:rFonts w:ascii="Times New Roman" w:eastAsia="Times New Roman" w:hAnsi="Times New Roman" w:cs="Times New Roman"/>
          <w:bCs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В случае если жалоба подается через представителя заявителя, также представляется документ, подтверждающий полномочия на осуществление действий от имени заявителя. В качестве документа, подтверждающего полномочия на осуществление действий от имени заявителя, может быть представлена:</w:t>
      </w:r>
    </w:p>
    <w:p w14:paraId="6A1DC30A" w14:textId="099CC9E0" w:rsidR="00BF70BD" w:rsidRDefault="00BF70BD" w:rsidP="002A37B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1) оформленная в соответствии с законодательством Российской федерации доверенность (для физических лиц);</w:t>
      </w:r>
    </w:p>
    <w:p w14:paraId="1A261DCE" w14:textId="21C296ED" w:rsidR="00BF70BD" w:rsidRDefault="00BF70BD" w:rsidP="002A37B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2) оформленная в соответствии с законодательством Российской федерации доверенность, заверенная печатью заявителя </w:t>
      </w:r>
      <w:r w:rsidR="00BD3C98">
        <w:rPr>
          <w:rFonts w:ascii="Times New Roman" w:eastAsia="Times New Roman" w:hAnsi="Times New Roman" w:cs="Times New Roman"/>
          <w:bCs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при наличии печати) и подписанная руководителем заявителя или уполномоченным этим руководителем лицом (для юридических лиц);</w:t>
      </w:r>
    </w:p>
    <w:p w14:paraId="2C116165" w14:textId="06DCB2CD" w:rsidR="00BF70BD" w:rsidRDefault="00BF70BD" w:rsidP="002A37B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3)</w:t>
      </w:r>
      <w:r w:rsidR="004F2D8E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копия решения о назначении или об избрании либо приказа о назначении физического лица на должность, в соответствии с которым такое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>физическое лицо обладает правом действовать от имени заявителя без доверенности.</w:t>
      </w:r>
    </w:p>
    <w:p w14:paraId="5BC4095C" w14:textId="77777777" w:rsidR="002A37B4" w:rsidRDefault="002A37B4" w:rsidP="002A37B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0A4B194A" w14:textId="2420FBD3" w:rsidR="00BF70BD" w:rsidRDefault="00BF70BD" w:rsidP="002A37B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6</w:t>
      </w:r>
      <w:r w:rsidR="00411DD5">
        <w:rPr>
          <w:rFonts w:ascii="Times New Roman" w:eastAsia="Times New Roman" w:hAnsi="Times New Roman" w:cs="Times New Roman"/>
          <w:bCs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Прием жалоб в письменной форме осуществляется органами, предоставляющими муниципальные услуги, многофункциональным центром</w:t>
      </w:r>
      <w:r w:rsidR="0035103C">
        <w:rPr>
          <w:rFonts w:ascii="Times New Roman" w:eastAsia="Times New Roman" w:hAnsi="Times New Roman" w:cs="Times New Roman"/>
          <w:bCs/>
          <w:sz w:val="28"/>
          <w:szCs w:val="28"/>
        </w:rPr>
        <w:t xml:space="preserve"> (в месте, где заявитель подавал запрос на получение муниципальной услуги, нарушение порядка которой обжалуется, либо в месте, где заявителем получен результат указанной муниципальной услуги).</w:t>
      </w:r>
    </w:p>
    <w:p w14:paraId="0CC0C8FB" w14:textId="0721E501" w:rsidR="0035103C" w:rsidRDefault="0035103C" w:rsidP="002A37B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Жалоба в письменной форме может быть также направлена по почте.</w:t>
      </w:r>
    </w:p>
    <w:p w14:paraId="51E6C9D6" w14:textId="60D7F878" w:rsidR="0035103C" w:rsidRDefault="0035103C" w:rsidP="002A37B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В случае подачи жалобы при личном приеме заявитель представляет документ, удостоверяющий его личность в соответствии с законодательством Российской Федерации.</w:t>
      </w:r>
    </w:p>
    <w:p w14:paraId="0D2B2667" w14:textId="7E94E045" w:rsidR="0035103C" w:rsidRDefault="00411DD5" w:rsidP="002A37B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Жалоба, поступившая в администрацию, орган, предоставляющий муниципальную услугу, многофункциональный центр, в письменной форме на бумажном носителе, подлежит регистрации в сроки и в порядке, определенном инструкцией по делопроизводству соответственно в администрации, органе,</w:t>
      </w:r>
      <w:r w:rsidR="00A209A9">
        <w:rPr>
          <w:rFonts w:ascii="Times New Roman" w:eastAsia="Times New Roman" w:hAnsi="Times New Roman" w:cs="Times New Roman"/>
          <w:bCs/>
          <w:sz w:val="28"/>
          <w:szCs w:val="28"/>
        </w:rPr>
        <w:t xml:space="preserve"> предоставляющем муниципальную услугу,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многофункциональном центре</w:t>
      </w:r>
      <w:r w:rsidR="00471E12">
        <w:rPr>
          <w:rFonts w:ascii="Times New Roman" w:eastAsia="Times New Roman" w:hAnsi="Times New Roman" w:cs="Times New Roman"/>
          <w:bCs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</w:p>
    <w:p w14:paraId="0AA7F2AE" w14:textId="77777777" w:rsidR="002A37B4" w:rsidRDefault="002A37B4" w:rsidP="002A37B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19BD5649" w14:textId="136011B5" w:rsidR="0035103C" w:rsidRDefault="0035103C" w:rsidP="002A37B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7</w:t>
      </w:r>
      <w:r w:rsidR="00411DD5">
        <w:rPr>
          <w:rFonts w:ascii="Times New Roman" w:eastAsia="Times New Roman" w:hAnsi="Times New Roman" w:cs="Times New Roman"/>
          <w:bCs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В электронном виде жалоба может быть подана заявителем посредством:</w:t>
      </w:r>
    </w:p>
    <w:p w14:paraId="67FE0EA6" w14:textId="0C5D35F3" w:rsidR="00BD3C98" w:rsidRDefault="0035103C" w:rsidP="002A37B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1) официального сайта орган</w:t>
      </w:r>
      <w:r w:rsidR="00411DD5">
        <w:rPr>
          <w:rFonts w:ascii="Times New Roman" w:eastAsia="Times New Roman" w:hAnsi="Times New Roman" w:cs="Times New Roman"/>
          <w:bCs/>
          <w:sz w:val="28"/>
          <w:szCs w:val="28"/>
        </w:rPr>
        <w:t>ов местного самоуправления Труновского муниципального округа Ставропольского края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BD3C98">
        <w:rPr>
          <w:rFonts w:ascii="Times New Roman" w:eastAsia="Times New Roman" w:hAnsi="Times New Roman" w:cs="Times New Roman"/>
          <w:sz w:val="28"/>
          <w:szCs w:val="28"/>
        </w:rPr>
        <w:t>в информационно-телекоммуникационной сети «Интернет»;</w:t>
      </w:r>
    </w:p>
    <w:p w14:paraId="0B4AE917" w14:textId="07FF7BC9" w:rsidR="00BD3C98" w:rsidRDefault="00BD3C98" w:rsidP="002A37B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2) </w:t>
      </w:r>
      <w:r>
        <w:rPr>
          <w:rFonts w:ascii="Times New Roman" w:eastAsia="Times New Roman" w:hAnsi="Times New Roman" w:cs="Times New Roman"/>
          <w:sz w:val="28"/>
          <w:szCs w:val="28"/>
        </w:rPr>
        <w:t>федеральной государственной информационной системы «Единый портал государственных и муниципальных услуг (функций)» (далее – Единый портал); (за исключением жалоб на решения и действия (бездействие) многофункциональн</w:t>
      </w:r>
      <w:r w:rsidR="00411DD5">
        <w:rPr>
          <w:rFonts w:ascii="Times New Roman" w:eastAsia="Times New Roman" w:hAnsi="Times New Roman" w:cs="Times New Roman"/>
          <w:sz w:val="28"/>
          <w:szCs w:val="28"/>
        </w:rPr>
        <w:t>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центр</w:t>
      </w:r>
      <w:r w:rsidR="00411DD5"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r w:rsidR="00411DD5">
        <w:rPr>
          <w:rFonts w:ascii="Times New Roman" w:eastAsia="Times New Roman" w:hAnsi="Times New Roman" w:cs="Times New Roman"/>
          <w:sz w:val="28"/>
          <w:szCs w:val="28"/>
        </w:rPr>
        <w:t>его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должностных лиц и работников);</w:t>
      </w:r>
    </w:p>
    <w:p w14:paraId="4E0DF9C2" w14:textId="5E5BF463" w:rsidR="00BD3C98" w:rsidRDefault="00BD3C98" w:rsidP="002A37B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3) портала федеральной государственной информационной системы, обеспечивающий процесс досудебного (внесудебного) обжалования решений и действий (бездействия), совершенных при предоставлении муниципальных услуг органами, предоставляющими муниципальные услуги, их должностными лицами, муниципальными служащими (далее- система досудебного обжалования) с использованием информационно-телекоммуникационной сети «Интернет» (за исключением жалоб на решения и действия </w:t>
      </w:r>
      <w:r w:rsidR="007614F3">
        <w:rPr>
          <w:rFonts w:ascii="Times New Roman" w:eastAsia="Times New Roman" w:hAnsi="Times New Roman" w:cs="Times New Roman"/>
          <w:sz w:val="28"/>
          <w:szCs w:val="28"/>
        </w:rPr>
        <w:t>(бездействие), многофункциональн</w:t>
      </w:r>
      <w:r w:rsidR="00411DD5">
        <w:rPr>
          <w:rFonts w:ascii="Times New Roman" w:eastAsia="Times New Roman" w:hAnsi="Times New Roman" w:cs="Times New Roman"/>
          <w:sz w:val="28"/>
          <w:szCs w:val="28"/>
        </w:rPr>
        <w:t>ого</w:t>
      </w:r>
      <w:r w:rsidR="007614F3">
        <w:rPr>
          <w:rFonts w:ascii="Times New Roman" w:eastAsia="Times New Roman" w:hAnsi="Times New Roman" w:cs="Times New Roman"/>
          <w:sz w:val="28"/>
          <w:szCs w:val="28"/>
        </w:rPr>
        <w:t xml:space="preserve"> центр</w:t>
      </w:r>
      <w:r w:rsidR="00411DD5">
        <w:rPr>
          <w:rFonts w:ascii="Times New Roman" w:eastAsia="Times New Roman" w:hAnsi="Times New Roman" w:cs="Times New Roman"/>
          <w:sz w:val="28"/>
          <w:szCs w:val="28"/>
        </w:rPr>
        <w:t>а</w:t>
      </w:r>
      <w:r w:rsidR="007614F3"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r w:rsidR="00411DD5">
        <w:rPr>
          <w:rFonts w:ascii="Times New Roman" w:eastAsia="Times New Roman" w:hAnsi="Times New Roman" w:cs="Times New Roman"/>
          <w:sz w:val="28"/>
          <w:szCs w:val="28"/>
        </w:rPr>
        <w:t>его</w:t>
      </w:r>
      <w:r w:rsidR="007614F3">
        <w:rPr>
          <w:rFonts w:ascii="Times New Roman" w:eastAsia="Times New Roman" w:hAnsi="Times New Roman" w:cs="Times New Roman"/>
          <w:sz w:val="28"/>
          <w:szCs w:val="28"/>
        </w:rPr>
        <w:t xml:space="preserve"> должностных лиц и работников).</w:t>
      </w:r>
    </w:p>
    <w:p w14:paraId="6815B209" w14:textId="77777777" w:rsidR="002A37B4" w:rsidRDefault="002A37B4" w:rsidP="002A37B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207F6D4" w14:textId="235BDF49" w:rsidR="007614F3" w:rsidRDefault="00411DD5" w:rsidP="002A37B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8. </w:t>
      </w:r>
      <w:r w:rsidR="007614F3">
        <w:rPr>
          <w:rFonts w:ascii="Times New Roman" w:eastAsia="Times New Roman" w:hAnsi="Times New Roman" w:cs="Times New Roman"/>
          <w:sz w:val="28"/>
          <w:szCs w:val="28"/>
        </w:rPr>
        <w:t>При подаче жалобы в электронном виде документы, указанные в пункте 5 настоящего Положения, могут быть представлены в форме электронных документов, подписанных электронной подписью, вид которой предусмотрен законодательством Российской Федерации, при этом документ, удостоверяющий личность заявителя, не требуется.</w:t>
      </w:r>
    </w:p>
    <w:p w14:paraId="6990C1A3" w14:textId="25CC62D8" w:rsidR="007614F3" w:rsidRDefault="00AE04AB" w:rsidP="002A37B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9. </w:t>
      </w:r>
      <w:r w:rsidR="007614F3">
        <w:rPr>
          <w:rFonts w:ascii="Times New Roman" w:eastAsia="Times New Roman" w:hAnsi="Times New Roman" w:cs="Times New Roman"/>
          <w:sz w:val="28"/>
          <w:szCs w:val="28"/>
        </w:rPr>
        <w:t xml:space="preserve">Жалоба рассматривается органом, предоставляющим муниципальную услугу, порядок предоставления которой был нарушен вследствие решений и </w:t>
      </w:r>
      <w:r w:rsidR="007614F3">
        <w:rPr>
          <w:rFonts w:ascii="Times New Roman" w:eastAsia="Times New Roman" w:hAnsi="Times New Roman" w:cs="Times New Roman"/>
          <w:sz w:val="28"/>
          <w:szCs w:val="28"/>
        </w:rPr>
        <w:lastRenderedPageBreak/>
        <w:t>действий (бездействия) его должностного лица. В случае если обжалуется решени</w:t>
      </w:r>
      <w:r w:rsidR="00A209A9">
        <w:rPr>
          <w:rFonts w:ascii="Times New Roman" w:eastAsia="Times New Roman" w:hAnsi="Times New Roman" w:cs="Times New Roman"/>
          <w:sz w:val="28"/>
          <w:szCs w:val="28"/>
        </w:rPr>
        <w:t>е</w:t>
      </w:r>
      <w:r w:rsidR="007614F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52D88">
        <w:rPr>
          <w:rFonts w:ascii="Times New Roman" w:eastAsia="Times New Roman" w:hAnsi="Times New Roman" w:cs="Times New Roman"/>
          <w:sz w:val="28"/>
          <w:szCs w:val="28"/>
        </w:rPr>
        <w:t>и действия (бездействие) органа, предоставляющего</w:t>
      </w:r>
      <w:r w:rsidR="003B321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52D88">
        <w:rPr>
          <w:rFonts w:ascii="Times New Roman" w:eastAsia="Times New Roman" w:hAnsi="Times New Roman" w:cs="Times New Roman"/>
          <w:sz w:val="28"/>
          <w:szCs w:val="28"/>
        </w:rPr>
        <w:t xml:space="preserve">муниципальную услугу или </w:t>
      </w:r>
      <w:r w:rsidR="003B321D">
        <w:rPr>
          <w:rFonts w:ascii="Times New Roman" w:eastAsia="Times New Roman" w:hAnsi="Times New Roman" w:cs="Times New Roman"/>
          <w:sz w:val="28"/>
          <w:szCs w:val="28"/>
        </w:rPr>
        <w:t>решени</w:t>
      </w:r>
      <w:r w:rsidR="00A209A9">
        <w:rPr>
          <w:rFonts w:ascii="Times New Roman" w:eastAsia="Times New Roman" w:hAnsi="Times New Roman" w:cs="Times New Roman"/>
          <w:sz w:val="28"/>
          <w:szCs w:val="28"/>
        </w:rPr>
        <w:t>е</w:t>
      </w:r>
      <w:r w:rsidR="003B321D">
        <w:rPr>
          <w:rFonts w:ascii="Times New Roman" w:eastAsia="Times New Roman" w:hAnsi="Times New Roman" w:cs="Times New Roman"/>
          <w:sz w:val="28"/>
          <w:szCs w:val="28"/>
        </w:rPr>
        <w:t xml:space="preserve"> руководителя органа, предоставляющего муниципальную услугу, </w:t>
      </w:r>
      <w:r w:rsidR="007614F3">
        <w:rPr>
          <w:rFonts w:ascii="Times New Roman" w:eastAsia="Times New Roman" w:hAnsi="Times New Roman" w:cs="Times New Roman"/>
          <w:sz w:val="28"/>
          <w:szCs w:val="28"/>
        </w:rPr>
        <w:t xml:space="preserve">жалоба подается </w:t>
      </w:r>
      <w:r w:rsidR="00D52D88">
        <w:rPr>
          <w:rFonts w:ascii="Times New Roman" w:eastAsia="Times New Roman" w:hAnsi="Times New Roman" w:cs="Times New Roman"/>
          <w:sz w:val="28"/>
          <w:szCs w:val="28"/>
        </w:rPr>
        <w:t>на имя Главы Труновского муниципального округа Ставропольского края</w:t>
      </w:r>
      <w:r w:rsidR="007614F3">
        <w:rPr>
          <w:rFonts w:ascii="Times New Roman" w:eastAsia="Times New Roman" w:hAnsi="Times New Roman" w:cs="Times New Roman"/>
          <w:sz w:val="28"/>
          <w:szCs w:val="28"/>
        </w:rPr>
        <w:t xml:space="preserve"> и рассматривается им в порядке, предусмотренном настоящим Положением.</w:t>
      </w:r>
    </w:p>
    <w:p w14:paraId="13C0A904" w14:textId="77777777" w:rsidR="00965945" w:rsidRDefault="007614F3" w:rsidP="002A37B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Жалоба рассматривается </w:t>
      </w:r>
      <w:r w:rsidR="00D52D88">
        <w:rPr>
          <w:rFonts w:ascii="Times New Roman" w:eastAsia="Times New Roman" w:hAnsi="Times New Roman" w:cs="Times New Roman"/>
          <w:sz w:val="28"/>
          <w:szCs w:val="28"/>
        </w:rPr>
        <w:t>администрацией Труновского муниципального округа Ставропольского края</w:t>
      </w:r>
      <w:r w:rsidR="00965945">
        <w:rPr>
          <w:rFonts w:ascii="Times New Roman" w:eastAsia="Times New Roman" w:hAnsi="Times New Roman" w:cs="Times New Roman"/>
          <w:sz w:val="28"/>
          <w:szCs w:val="28"/>
        </w:rPr>
        <w:t xml:space="preserve"> при нарушении </w:t>
      </w:r>
      <w:r w:rsidR="00AE04AB">
        <w:rPr>
          <w:rFonts w:ascii="Times New Roman" w:eastAsia="Times New Roman" w:hAnsi="Times New Roman" w:cs="Times New Roman"/>
          <w:sz w:val="28"/>
          <w:szCs w:val="28"/>
        </w:rPr>
        <w:t>многофункциональным центром</w:t>
      </w:r>
      <w:r w:rsidR="00965945">
        <w:rPr>
          <w:rFonts w:ascii="Times New Roman" w:eastAsia="Times New Roman" w:hAnsi="Times New Roman" w:cs="Times New Roman"/>
          <w:sz w:val="28"/>
          <w:szCs w:val="28"/>
        </w:rPr>
        <w:t>,</w:t>
      </w:r>
      <w:r w:rsidR="00D52D88">
        <w:rPr>
          <w:rFonts w:ascii="Times New Roman" w:eastAsia="Times New Roman" w:hAnsi="Times New Roman" w:cs="Times New Roman"/>
          <w:sz w:val="28"/>
          <w:szCs w:val="28"/>
        </w:rPr>
        <w:t xml:space="preserve"> его руководителем</w:t>
      </w:r>
      <w:r w:rsidR="00EE3F32">
        <w:rPr>
          <w:rFonts w:ascii="Times New Roman" w:eastAsia="Times New Roman" w:hAnsi="Times New Roman" w:cs="Times New Roman"/>
          <w:sz w:val="28"/>
          <w:szCs w:val="28"/>
        </w:rPr>
        <w:t xml:space="preserve"> поряд</w:t>
      </w:r>
      <w:r w:rsidR="00AE04AB">
        <w:rPr>
          <w:rFonts w:ascii="Times New Roman" w:eastAsia="Times New Roman" w:hAnsi="Times New Roman" w:cs="Times New Roman"/>
          <w:sz w:val="28"/>
          <w:szCs w:val="28"/>
        </w:rPr>
        <w:t>ка</w:t>
      </w:r>
      <w:r w:rsidR="00EE3F32">
        <w:rPr>
          <w:rFonts w:ascii="Times New Roman" w:eastAsia="Times New Roman" w:hAnsi="Times New Roman" w:cs="Times New Roman"/>
          <w:sz w:val="28"/>
          <w:szCs w:val="28"/>
        </w:rPr>
        <w:t xml:space="preserve"> предоставления</w:t>
      </w:r>
      <w:r w:rsidR="00D52D88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муниципальной услуги</w:t>
      </w:r>
      <w:r w:rsidR="00EE3F32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14:paraId="4B3E9487" w14:textId="1691A919" w:rsidR="007614F3" w:rsidRDefault="00EE3F32" w:rsidP="002A37B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случае если обжалуются решения и действия (бездействие) </w:t>
      </w:r>
      <w:r w:rsidR="00AE04AB">
        <w:rPr>
          <w:rFonts w:ascii="Times New Roman" w:eastAsia="Times New Roman" w:hAnsi="Times New Roman" w:cs="Times New Roman"/>
          <w:sz w:val="28"/>
          <w:szCs w:val="28"/>
        </w:rPr>
        <w:t>работника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многофункционального центра жалоба может быть подана </w:t>
      </w:r>
      <w:r w:rsidR="00AE04AB">
        <w:rPr>
          <w:rFonts w:ascii="Times New Roman" w:eastAsia="Times New Roman" w:hAnsi="Times New Roman" w:cs="Times New Roman"/>
          <w:sz w:val="28"/>
          <w:szCs w:val="28"/>
        </w:rPr>
        <w:t xml:space="preserve">на имя руководителя </w:t>
      </w:r>
      <w:r>
        <w:rPr>
          <w:rFonts w:ascii="Times New Roman" w:eastAsia="Times New Roman" w:hAnsi="Times New Roman" w:cs="Times New Roman"/>
          <w:sz w:val="28"/>
          <w:szCs w:val="28"/>
        </w:rPr>
        <w:t>многофункционального центра</w:t>
      </w:r>
      <w:r w:rsidR="00AE04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 подлежит рассмотрению </w:t>
      </w:r>
      <w:r w:rsidR="002A37B4"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</w:rPr>
        <w:t>в порядке, предусмотренном настоящим Положением.</w:t>
      </w:r>
    </w:p>
    <w:p w14:paraId="4161A6EB" w14:textId="77777777" w:rsidR="00636319" w:rsidRDefault="00636319" w:rsidP="002A37B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E9003B1" w14:textId="41BDC1F2" w:rsidR="00EE3F32" w:rsidRDefault="00EE3F32" w:rsidP="002A37B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10 В случае если жалоба подана заявителем в орган, предоставляющий муниципальные услуги, многофункциональный центр, в компетенцию которого не входит принятие решения по жалобе в соответствии с требованиями пункта 9 настоящего Положения, в течение 3 рабочих дней со дня регистрации такой жалобы она направляется в уполномоченны</w:t>
      </w:r>
      <w:r w:rsidR="00965945">
        <w:rPr>
          <w:rFonts w:ascii="Times New Roman" w:eastAsia="Times New Roman" w:hAnsi="Times New Roman" w:cs="Times New Roman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 ее рассмотрение орган, предоставляющий муниципальные услуги, многофункциональный центр, </w:t>
      </w:r>
      <w:r w:rsidR="00AE04AB">
        <w:rPr>
          <w:rFonts w:ascii="Times New Roman" w:eastAsia="Times New Roman" w:hAnsi="Times New Roman" w:cs="Times New Roman"/>
          <w:sz w:val="28"/>
          <w:szCs w:val="28"/>
        </w:rPr>
        <w:t>Главе Труновского муниципального округа Ставропольского края</w:t>
      </w:r>
      <w:r w:rsidR="00C00FC5">
        <w:rPr>
          <w:rFonts w:ascii="Times New Roman" w:eastAsia="Times New Roman" w:hAnsi="Times New Roman" w:cs="Times New Roman"/>
          <w:sz w:val="28"/>
          <w:szCs w:val="28"/>
        </w:rPr>
        <w:t>, администрацию Труновского муниципального округа Ставропольского края.</w:t>
      </w:r>
    </w:p>
    <w:p w14:paraId="3CDB6499" w14:textId="01C44092" w:rsidR="00EE3F32" w:rsidRDefault="00ED5A09" w:rsidP="002A37B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этом орган, предоставляющий муниципальные услуги, многофункциональный центр, </w:t>
      </w:r>
      <w:r w:rsidR="00AE04AB">
        <w:rPr>
          <w:rFonts w:ascii="Times New Roman" w:eastAsia="Times New Roman" w:hAnsi="Times New Roman" w:cs="Times New Roman"/>
          <w:sz w:val="28"/>
          <w:szCs w:val="28"/>
        </w:rPr>
        <w:t>администрация</w:t>
      </w:r>
      <w:r w:rsidR="00965945">
        <w:rPr>
          <w:rFonts w:ascii="Times New Roman" w:eastAsia="Times New Roman" w:hAnsi="Times New Roman" w:cs="Times New Roman"/>
          <w:sz w:val="28"/>
          <w:szCs w:val="28"/>
        </w:rPr>
        <w:t xml:space="preserve"> Труновского муниципального округа Ставропольского края</w:t>
      </w:r>
      <w:r w:rsidR="00AE04AB">
        <w:rPr>
          <w:rFonts w:ascii="Times New Roman" w:eastAsia="Times New Roman" w:hAnsi="Times New Roman" w:cs="Times New Roman"/>
          <w:sz w:val="28"/>
          <w:szCs w:val="28"/>
        </w:rPr>
        <w:t>, Глава Труновского муниципального округа Ставропольского края</w:t>
      </w:r>
      <w:r>
        <w:rPr>
          <w:rFonts w:ascii="Times New Roman" w:eastAsia="Times New Roman" w:hAnsi="Times New Roman" w:cs="Times New Roman"/>
          <w:sz w:val="28"/>
          <w:szCs w:val="28"/>
        </w:rPr>
        <w:t>, перенаправившие жалобу в письменной форме, информируют о перенаправлении жалобы заявителя.</w:t>
      </w:r>
    </w:p>
    <w:p w14:paraId="4A0A0287" w14:textId="504B8D59" w:rsidR="00ED5A09" w:rsidRDefault="00ED5A09" w:rsidP="002A37B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Срок рассмотрения жалобы исчисляется со дня регистрации такой жалобы в уполномоченном на ее рассмотрение органе.</w:t>
      </w:r>
    </w:p>
    <w:p w14:paraId="304F0F06" w14:textId="604B9EE3" w:rsidR="00ED5A09" w:rsidRDefault="00ED5A09" w:rsidP="002A37B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случае если в отношении поступившей жалобы </w:t>
      </w:r>
      <w:r w:rsidR="00CD57A4">
        <w:rPr>
          <w:rFonts w:ascii="Times New Roman" w:eastAsia="Times New Roman" w:hAnsi="Times New Roman" w:cs="Times New Roman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едеральным законом установлен иной порядок </w:t>
      </w:r>
      <w:r w:rsidR="00B37401">
        <w:rPr>
          <w:rFonts w:ascii="Times New Roman" w:eastAsia="Times New Roman" w:hAnsi="Times New Roman" w:cs="Times New Roman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sz w:val="28"/>
          <w:szCs w:val="28"/>
        </w:rPr>
        <w:t>процедура) подачи и рассмотрения жалоб, положения настоящего Положения не применяются, и заявитель уведомляется о том, что его жалоба будет рассмотрена в порядке и сроки, предусмотренные федеральным законом.</w:t>
      </w:r>
    </w:p>
    <w:p w14:paraId="49A35E84" w14:textId="60EDCCF2" w:rsidR="006D00EC" w:rsidRDefault="006D00EC" w:rsidP="002A37B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Жалоба может быть подана заявителем через многофункциональный центр. При поступлении жалобы многофункциональный центр обеспечивает ее передачу в администрацию, орган администрации, предоставляющий муниципальную услугу, в порядке и сроки, которые установлены соглашением о взаимодействии между многофункциональным центром и администрацией, но не позднее следующего рабочего дня со дня поступления жалобы.</w:t>
      </w:r>
    </w:p>
    <w:p w14:paraId="3A05C6AD" w14:textId="5D01C491" w:rsidR="00BD3C98" w:rsidRDefault="00ED5A09" w:rsidP="002A37B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11</w:t>
      </w:r>
      <w:r w:rsidR="00AE04AB"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4659E">
        <w:rPr>
          <w:rFonts w:ascii="Times New Roman" w:eastAsia="Times New Roman" w:hAnsi="Times New Roman" w:cs="Times New Roman"/>
          <w:sz w:val="28"/>
          <w:szCs w:val="28"/>
        </w:rPr>
        <w:t>Заявитель может обратиться с жалобой в том числе в следующих случаях:</w:t>
      </w:r>
    </w:p>
    <w:p w14:paraId="0763AE7D" w14:textId="102DB126" w:rsidR="00F4659E" w:rsidRDefault="00F4659E" w:rsidP="002A37B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1) нарушение срока регистрации запроса заявителя о предоставлении муниципальной услуги, запроса</w:t>
      </w:r>
      <w:r w:rsidR="008F742C">
        <w:rPr>
          <w:rFonts w:ascii="Times New Roman" w:eastAsia="Times New Roman" w:hAnsi="Times New Roman" w:cs="Times New Roman"/>
          <w:sz w:val="28"/>
          <w:szCs w:val="28"/>
        </w:rPr>
        <w:t>, указанного в статье 15.1 Федерального закона;</w:t>
      </w:r>
    </w:p>
    <w:p w14:paraId="503CAE13" w14:textId="266B315D" w:rsidR="008F742C" w:rsidRDefault="008F742C" w:rsidP="002A37B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2) нарушение срока предоставления муниципальной услуги</w:t>
      </w:r>
      <w:r w:rsidR="006D00EC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7244779" w14:textId="10E8E7C9" w:rsidR="008F742C" w:rsidRDefault="008F742C" w:rsidP="002A37B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указанном случае досудебное (внесудебное) обжалование заявителем решений и действий (бездействия)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соответствующей муниципальной услуги в полном объеме, в порядке, определенном частью 1.3 статьи 16 Федерального закона;</w:t>
      </w:r>
    </w:p>
    <w:p w14:paraId="71E5B30F" w14:textId="26DE0B49" w:rsidR="008F742C" w:rsidRDefault="008F742C" w:rsidP="002A37B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3) требование представления заявителем документов, не предусмотренных нормативными правовыми актами Российской федерации для предоставления муниципальной услуги;</w:t>
      </w:r>
    </w:p>
    <w:p w14:paraId="21F442D0" w14:textId="5C6842A9" w:rsidR="008F742C" w:rsidRDefault="008F742C" w:rsidP="002A37B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4) отказ в приеме документов, представление которых предусмотрено нормативными актами Российской федерации для предоставления муниципальной услуги;</w:t>
      </w:r>
    </w:p>
    <w:p w14:paraId="046FF140" w14:textId="77777777" w:rsidR="008F742C" w:rsidRDefault="008F742C" w:rsidP="002A37B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5)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федерации.</w:t>
      </w:r>
    </w:p>
    <w:p w14:paraId="08FC90DC" w14:textId="6B10F6F7" w:rsidR="00372F32" w:rsidRDefault="008F742C" w:rsidP="002A37B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указанном случае досудебное (внесудебное) обжалование заявителем решений и действий (</w:t>
      </w:r>
      <w:r w:rsidR="00372F32">
        <w:rPr>
          <w:rFonts w:ascii="Times New Roman" w:eastAsia="Times New Roman" w:hAnsi="Times New Roman" w:cs="Times New Roman"/>
          <w:sz w:val="28"/>
          <w:szCs w:val="28"/>
        </w:rPr>
        <w:t>бездействия)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соответствующей муниципальной услуги в полном объеме, в порядке, определенном частью 1.3 статьи 16 Федерального закона</w:t>
      </w:r>
      <w:r w:rsidR="006D00EC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57622808" w14:textId="77777777" w:rsidR="00372F32" w:rsidRDefault="00372F32" w:rsidP="002A37B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6) требование внесения заявителем при предоставлении муниципальной услуги платы, не предусмотренной нормативными правовыми актами Российской Федерации;</w:t>
      </w:r>
    </w:p>
    <w:p w14:paraId="0D194DF6" w14:textId="77777777" w:rsidR="00372F32" w:rsidRDefault="00372F32" w:rsidP="002A37B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7) отказ органа, предоставляющего муниципальную услугу, его должностного лица, работника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исправлений.</w:t>
      </w:r>
    </w:p>
    <w:p w14:paraId="6A571684" w14:textId="7B74BB3C" w:rsidR="008F742C" w:rsidRDefault="00372F32" w:rsidP="002A37B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указанном случае досудебное (внесудебное) обжалование заявителем решений и действий (бездействия) </w:t>
      </w:r>
      <w:r w:rsidR="001D02FA">
        <w:rPr>
          <w:rFonts w:ascii="Times New Roman" w:eastAsia="Times New Roman" w:hAnsi="Times New Roman" w:cs="Times New Roman"/>
          <w:sz w:val="28"/>
          <w:szCs w:val="28"/>
        </w:rPr>
        <w:t>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соответствующей муниципальной услуги в полном объеме, в порядке, определенном частью 1.3 статьи 16 Федерального закона.</w:t>
      </w:r>
    </w:p>
    <w:p w14:paraId="6D10D2AF" w14:textId="77777777" w:rsidR="002A37B4" w:rsidRDefault="002A37B4" w:rsidP="002A37B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DFE1CFE" w14:textId="2ED9E52D" w:rsidR="001D02FA" w:rsidRDefault="001D02FA" w:rsidP="002A37B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12</w:t>
      </w:r>
      <w:r w:rsidR="006D00EC">
        <w:rPr>
          <w:rFonts w:ascii="Times New Roman" w:eastAsia="Times New Roman" w:hAnsi="Times New Roman" w:cs="Times New Roman"/>
          <w:sz w:val="28"/>
          <w:szCs w:val="28"/>
        </w:rPr>
        <w:t>.</w:t>
      </w:r>
      <w:r w:rsidR="004D74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Органы, предоставляющие муниципальные услуги, многофункциональный центр, </w:t>
      </w:r>
      <w:r w:rsidR="006D00EC">
        <w:rPr>
          <w:rFonts w:ascii="Times New Roman" w:eastAsia="Times New Roman" w:hAnsi="Times New Roman" w:cs="Times New Roman"/>
          <w:sz w:val="28"/>
          <w:szCs w:val="28"/>
        </w:rPr>
        <w:t>администрация Труновского муниципального округа Ставропольского края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определяют уполномоченных на рассмотрение жалоб должностных лиц и (или) работников, которые обеспечивают:</w:t>
      </w:r>
    </w:p>
    <w:p w14:paraId="10073F98" w14:textId="2D3835E6" w:rsidR="001D02FA" w:rsidRDefault="001D02FA" w:rsidP="002A37B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1) прием и рассмотрение жалоб в соответствии с требованиями настоящего Положения;</w:t>
      </w:r>
    </w:p>
    <w:p w14:paraId="5F40D487" w14:textId="583B3265" w:rsidR="0058536C" w:rsidRDefault="001D02FA" w:rsidP="002A37B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2) направление жалоб в уполномоченные на их рассмотрение орган в соответствии с пунктом </w:t>
      </w:r>
      <w:r w:rsidR="0058536C">
        <w:rPr>
          <w:rFonts w:ascii="Times New Roman" w:eastAsia="Times New Roman" w:hAnsi="Times New Roman" w:cs="Times New Roman"/>
          <w:sz w:val="28"/>
          <w:szCs w:val="28"/>
        </w:rPr>
        <w:t>10 настоящего Положения.</w:t>
      </w:r>
    </w:p>
    <w:p w14:paraId="396F8307" w14:textId="77777777" w:rsidR="002A37B4" w:rsidRDefault="002A37B4" w:rsidP="002A37B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5B64593" w14:textId="53B1761A" w:rsidR="000A2599" w:rsidRDefault="0058536C" w:rsidP="002A37B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13</w:t>
      </w:r>
      <w:r w:rsidR="006D00EC"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случае установления в ходе или по результатам рассмотрения жалобы признаков состава административного правонарушения, предусмотренного статьей 5.63 Кодекса Российской Федерации об административных правонарушениях, или признаков состава преступления </w:t>
      </w:r>
      <w:r w:rsidR="000A2599">
        <w:rPr>
          <w:rFonts w:ascii="Times New Roman" w:eastAsia="Times New Roman" w:hAnsi="Times New Roman" w:cs="Times New Roman"/>
          <w:sz w:val="28"/>
          <w:szCs w:val="28"/>
        </w:rPr>
        <w:t>должностное лицо, уполномоченное на рассмотрение жалоб, незамедлительно направляет соответствующие материалы в органы прокуратуры.</w:t>
      </w:r>
    </w:p>
    <w:p w14:paraId="06027C56" w14:textId="77777777" w:rsidR="002A37B4" w:rsidRDefault="002A37B4" w:rsidP="002A37B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77A1740" w14:textId="3D88225D" w:rsidR="000A2599" w:rsidRDefault="000A2599" w:rsidP="002A37B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14</w:t>
      </w:r>
      <w:r w:rsidR="006D00EC"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Органы, предоставляющие муниципальные услуги, многофункциональный центр, </w:t>
      </w:r>
      <w:r w:rsidR="006D00EC">
        <w:rPr>
          <w:rFonts w:ascii="Times New Roman" w:eastAsia="Times New Roman" w:hAnsi="Times New Roman" w:cs="Times New Roman"/>
          <w:sz w:val="28"/>
          <w:szCs w:val="28"/>
        </w:rPr>
        <w:t xml:space="preserve">администрация Труновского муниципального округа Ставропольского края </w:t>
      </w:r>
      <w:r>
        <w:rPr>
          <w:rFonts w:ascii="Times New Roman" w:eastAsia="Times New Roman" w:hAnsi="Times New Roman" w:cs="Times New Roman"/>
          <w:sz w:val="28"/>
          <w:szCs w:val="28"/>
        </w:rPr>
        <w:t>обеспечивают:</w:t>
      </w:r>
    </w:p>
    <w:p w14:paraId="3BD1718C" w14:textId="574B1BE5" w:rsidR="000A2599" w:rsidRDefault="000A2599" w:rsidP="002A37B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1) оснащение мест приема жалоб;</w:t>
      </w:r>
    </w:p>
    <w:p w14:paraId="08D7FFBA" w14:textId="77777777" w:rsidR="000A2599" w:rsidRDefault="000A2599" w:rsidP="002A37B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2) информирование заявителей о порядке обжалования решений                                  и действий (бездействия) органов, предоставляющих муниципальные услуги, его должностных лиц, муниципальных служащих, многофункционального центра, его работников, посредством размещения информации на стендах в местах предоставления муниципальных услуг, на их официальных сайтах, на Едином портале;</w:t>
      </w:r>
    </w:p>
    <w:p w14:paraId="668AE570" w14:textId="77777777" w:rsidR="000A2599" w:rsidRDefault="000A2599" w:rsidP="002A37B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3) консультирование заявителей о порядке обжалования решений                                 и действий (бездействия) органа, предоставляющего муниципальную услугу, его должностных лиц, муниципальных служащих, многофункционального центра, его работников, в том числе по телефону, электронной почте, при личном приеме;</w:t>
      </w:r>
    </w:p>
    <w:p w14:paraId="303A4766" w14:textId="7D5FFD71" w:rsidR="000A2599" w:rsidRDefault="000A2599" w:rsidP="002A37B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4) заключение соглашений о взаимодействии в части осуществления многофункциональным центром приема жалоб и выдачи заявителям результатов рассмотрения жалоб;</w:t>
      </w:r>
    </w:p>
    <w:p w14:paraId="36016671" w14:textId="5ED2BBA3" w:rsidR="002255A8" w:rsidRDefault="002255A8" w:rsidP="002A37B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5) формирование и представление ежеквартально в вышестоящий орган (при его наличии), учредителю многофункционального центра отчетности о полученных и рассмотренных жалобах (в том числе о количестве удовлетворенных и неудовлетворенных жалоб).</w:t>
      </w:r>
    </w:p>
    <w:p w14:paraId="2868AC16" w14:textId="77777777" w:rsidR="002A37B4" w:rsidRDefault="002A37B4" w:rsidP="002A37B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DAA3D1F" w14:textId="0D779F23" w:rsidR="002255A8" w:rsidRDefault="002255A8" w:rsidP="002A37B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15</w:t>
      </w:r>
      <w:r w:rsidR="006D00EC"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Жалоба, поступившая в уполномоченные на ее рассмотрение орган, предоставляющий муниципальную услугу, многофункциональный центр, </w:t>
      </w:r>
      <w:r w:rsidR="006D00EC">
        <w:rPr>
          <w:rFonts w:ascii="Times New Roman" w:eastAsia="Times New Roman" w:hAnsi="Times New Roman" w:cs="Times New Roman"/>
          <w:sz w:val="28"/>
          <w:szCs w:val="28"/>
        </w:rPr>
        <w:t>администраци</w:t>
      </w:r>
      <w:r w:rsidR="00844403">
        <w:rPr>
          <w:rFonts w:ascii="Times New Roman" w:eastAsia="Times New Roman" w:hAnsi="Times New Roman" w:cs="Times New Roman"/>
          <w:sz w:val="28"/>
          <w:szCs w:val="28"/>
        </w:rPr>
        <w:t>ю</w:t>
      </w:r>
      <w:r w:rsidR="006D00EC">
        <w:rPr>
          <w:rFonts w:ascii="Times New Roman" w:eastAsia="Times New Roman" w:hAnsi="Times New Roman" w:cs="Times New Roman"/>
          <w:sz w:val="28"/>
          <w:szCs w:val="28"/>
        </w:rPr>
        <w:t xml:space="preserve"> Труновского муниципального округа Ставропольского края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подлежит регистрации не позднее следующего за днем ее поступления рабочего дня. Жалоба рассматривается в течение 15 рабочих дней со дня ее регистрации, если более короткие сроки рассмотрения жалобы не установлены органом, предоставляющим муниципальную услугу, многофункциональным центром, </w:t>
      </w:r>
      <w:r w:rsidR="00844403">
        <w:rPr>
          <w:rFonts w:ascii="Times New Roman" w:eastAsia="Times New Roman" w:hAnsi="Times New Roman" w:cs="Times New Roman"/>
          <w:sz w:val="28"/>
          <w:szCs w:val="28"/>
        </w:rPr>
        <w:t>администрацией Труновского муниципального округа Ставропольского края</w:t>
      </w:r>
      <w:r>
        <w:rPr>
          <w:rFonts w:ascii="Times New Roman" w:eastAsia="Times New Roman" w:hAnsi="Times New Roman" w:cs="Times New Roman"/>
          <w:sz w:val="28"/>
          <w:szCs w:val="28"/>
        </w:rPr>
        <w:t>, уполномоченными на ее рассмотрение.</w:t>
      </w:r>
    </w:p>
    <w:p w14:paraId="1362AD7A" w14:textId="5ED1149D" w:rsidR="002255A8" w:rsidRDefault="002255A8" w:rsidP="002A37B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случае обжалования отказа органа, предоставляющего муниципальную услугу, его должностного лица, многофункционального центра, его должностного лица, работника в приеме документов у заявителя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либо в исправлении допущенных опечаток и (или) ошибок или в случае обжалования заявителем нарушения установленного срока таких исправлений жалоба рассматривается в течение 5 рабочих дней со дня ее регистрации.</w:t>
      </w:r>
    </w:p>
    <w:p w14:paraId="529E8E59" w14:textId="77777777" w:rsidR="002A37B4" w:rsidRDefault="002A37B4" w:rsidP="002A37B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97EA384" w14:textId="4E4100B7" w:rsidR="005A6A96" w:rsidRDefault="005A6A96" w:rsidP="002A37B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16</w:t>
      </w:r>
      <w:r w:rsidR="00844403"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результатам рассмотрения жалобы в соответствии с частью 7 статьи 11.2 </w:t>
      </w:r>
      <w:r w:rsidR="00B37401">
        <w:rPr>
          <w:rFonts w:ascii="Times New Roman" w:eastAsia="Times New Roman" w:hAnsi="Times New Roman" w:cs="Times New Roman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едерального закона уполномоченный на ее рассмотрение орган, предоставляющий муниципальную услугу, многофункциональный центр, </w:t>
      </w:r>
      <w:r w:rsidR="00844403">
        <w:rPr>
          <w:rFonts w:ascii="Times New Roman" w:eastAsia="Times New Roman" w:hAnsi="Times New Roman" w:cs="Times New Roman"/>
          <w:sz w:val="28"/>
          <w:szCs w:val="28"/>
        </w:rPr>
        <w:t>администрация Труновского муниципального округа Ставропольского края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принимают решение об удовлетворении жалобы либо об отказе в ее удовлетворении.</w:t>
      </w:r>
      <w:r w:rsidR="00844403">
        <w:rPr>
          <w:rFonts w:ascii="Times New Roman" w:eastAsia="Times New Roman" w:hAnsi="Times New Roman" w:cs="Times New Roman"/>
          <w:sz w:val="28"/>
          <w:szCs w:val="28"/>
        </w:rPr>
        <w:t xml:space="preserve"> По результатам рассмотрения жалобы заявителю направляется письменный мотивированный ответ о результатах рассмотрения.</w:t>
      </w:r>
    </w:p>
    <w:p w14:paraId="557D18E1" w14:textId="5F13C162" w:rsidR="00AC298D" w:rsidRDefault="00AC298D" w:rsidP="002A37B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удовлетворении жалобы орган, предоставляющий муниципальную услугу, многофункциональный центр, </w:t>
      </w:r>
      <w:r w:rsidR="00844403">
        <w:rPr>
          <w:rFonts w:ascii="Times New Roman" w:eastAsia="Times New Roman" w:hAnsi="Times New Roman" w:cs="Times New Roman"/>
          <w:sz w:val="28"/>
          <w:szCs w:val="28"/>
        </w:rPr>
        <w:t>администрация Труновского муниципального округа Ставропольского края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принимает исчерпывающие меры по устранению выявленных нарушений, в том числе по выдаче заявителю результата муниципальной услуги, не позднее 5 рабочих дней со дня принятия решения, если иное не установлено законодательством Российской Федерации.</w:t>
      </w:r>
    </w:p>
    <w:p w14:paraId="27C7DBAD" w14:textId="77777777" w:rsidR="002A37B4" w:rsidRDefault="002A37B4" w:rsidP="002A37B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3E9E229" w14:textId="65CEF1DD" w:rsidR="00AC298D" w:rsidRDefault="00AC298D" w:rsidP="002A37B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17</w:t>
      </w:r>
      <w:r w:rsidR="00844403"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Ответ по результатам рассмотрения жалобы направляется заявителю не позднее дня, следующего за днем принятия решения, в письменной форме. В случае если жалоба была направлена способом, указанным в подпункте 3 пункта 7 настоящего Положения, ответ заявителю направляется посредством системы досудебного обжалования.</w:t>
      </w:r>
    </w:p>
    <w:p w14:paraId="3943528A" w14:textId="77777777" w:rsidR="002A37B4" w:rsidRDefault="002A37B4" w:rsidP="002A37B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753852A" w14:textId="6B6E5A73" w:rsidR="00AC298D" w:rsidRDefault="00AC298D" w:rsidP="002A37B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18</w:t>
      </w:r>
      <w:r w:rsidR="00844403"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ответе по результатам рассмотрения жалобы указываются:</w:t>
      </w:r>
    </w:p>
    <w:p w14:paraId="5AD33AF0" w14:textId="6A3765A8" w:rsidR="00AC298D" w:rsidRDefault="00AC298D" w:rsidP="002A37B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1) наименование органа, рассмотревшего жалобу, должность, фамилия, имя, отчество (при наличии) его должностного лица, принявшего решение по жалобе;</w:t>
      </w:r>
    </w:p>
    <w:p w14:paraId="22277FEF" w14:textId="17E5540B" w:rsidR="00AC298D" w:rsidRDefault="00AC298D" w:rsidP="002A37B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2) номер, дата, место принятия решения, включая сведения о должностном лице, работнике, решение или действие (бездействие) которого обжалуется</w:t>
      </w:r>
      <w:r w:rsidR="00770316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5050601A" w14:textId="7936897D" w:rsidR="00770316" w:rsidRDefault="00770316" w:rsidP="002A37B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3) фамилия, имя, отчество (при наличии) или наименование заявителя;</w:t>
      </w:r>
    </w:p>
    <w:p w14:paraId="504185EB" w14:textId="45AA3BFF" w:rsidR="00770316" w:rsidRDefault="00770316" w:rsidP="002A37B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4) основания для принятия решения по жалобе;</w:t>
      </w:r>
    </w:p>
    <w:p w14:paraId="7690D97F" w14:textId="0C703E7F" w:rsidR="00770316" w:rsidRDefault="00770316" w:rsidP="002A37B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5) принятое по жалобе решение;</w:t>
      </w:r>
    </w:p>
    <w:p w14:paraId="105989F1" w14:textId="02058F25" w:rsidR="00770316" w:rsidRDefault="00770316" w:rsidP="002A37B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6) в случае, если жалоба признана обоснованной, - сроки устранения выявленных нарушений, в том числе срок предоставления муниципальной услуги;</w:t>
      </w:r>
    </w:p>
    <w:p w14:paraId="06AD24CB" w14:textId="54751646" w:rsidR="00770316" w:rsidRDefault="00770316" w:rsidP="002A37B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7) сведения о порядке обжалования по жалобе решения.</w:t>
      </w:r>
    </w:p>
    <w:p w14:paraId="66C2580A" w14:textId="77777777" w:rsidR="002A37B4" w:rsidRDefault="002A37B4" w:rsidP="002A37B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63797C4" w14:textId="53274D20" w:rsidR="00770316" w:rsidRDefault="00770316" w:rsidP="002A37B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19</w:t>
      </w:r>
      <w:r w:rsidR="00844403"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Ответ по результатам рассмотрения жалобы подписывается уполномоченным на рассмотрение жалобы должностным лицом органа, предоставляющего муниципальную услугу, многофункционального центра, </w:t>
      </w:r>
      <w:r w:rsidR="00844403">
        <w:rPr>
          <w:rFonts w:ascii="Times New Roman" w:eastAsia="Times New Roman" w:hAnsi="Times New Roman" w:cs="Times New Roman"/>
          <w:sz w:val="28"/>
          <w:szCs w:val="28"/>
        </w:rPr>
        <w:t>Главой Труновского муниципального округа Ставропольского края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2BF25503" w14:textId="7A22D6C3" w:rsidR="00770316" w:rsidRDefault="00770316" w:rsidP="002A37B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По желанию заявителя ответ по результатам рассмотрения жалобы может быть представлен не позднее дня, следующего за днем принятия решения, в форме электронного документа, подписанного электронной подписью уполномоченного на рассмотрение жалобы должностного лица и (или) уполномоченного на рассмотрение жалобы органа, вид которой установлен законодательством Российской Федерации.</w:t>
      </w:r>
    </w:p>
    <w:p w14:paraId="48B864A7" w14:textId="77777777" w:rsidR="002A37B4" w:rsidRDefault="002A37B4" w:rsidP="002A37B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904D7DC" w14:textId="5E2FED4A" w:rsidR="00770316" w:rsidRDefault="00770316" w:rsidP="002A37B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20</w:t>
      </w:r>
      <w:r w:rsidR="00844403"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Уполномоченный на рассмотрение жалобы орган, предоставляющий муниципальную услугу, многофункциональный центр, </w:t>
      </w:r>
      <w:r w:rsidR="009A3FD4">
        <w:rPr>
          <w:rFonts w:ascii="Times New Roman" w:eastAsia="Times New Roman" w:hAnsi="Times New Roman" w:cs="Times New Roman"/>
          <w:sz w:val="28"/>
          <w:szCs w:val="28"/>
        </w:rPr>
        <w:t>администрация Труновского муниципального округа Ставропольского края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отказывают в удовлетворении жалобы в следующих случаях:</w:t>
      </w:r>
    </w:p>
    <w:p w14:paraId="05271141" w14:textId="7C4C2138" w:rsidR="0045756A" w:rsidRDefault="0045756A" w:rsidP="002A37B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1) наличие вступившего в законную силу решения суда, арбитражного суда по жалобе о том же предмете и по тем же основаниям;</w:t>
      </w:r>
    </w:p>
    <w:p w14:paraId="0A9161A5" w14:textId="367E8491" w:rsidR="0045756A" w:rsidRDefault="0045756A" w:rsidP="002A37B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2) подача жалобы лицом, полномочия которого не подтверждены в порядке, установленном законодательством Российской Федерации;</w:t>
      </w:r>
    </w:p>
    <w:p w14:paraId="440AB1CA" w14:textId="6FB30CBA" w:rsidR="0045756A" w:rsidRDefault="0045756A" w:rsidP="002A37B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3) наличие решения по жалобе, принятого ранее в соответствии с требованиями настоящего Положения в отношении того же заявителя и по тому же предмету жалобы.</w:t>
      </w:r>
    </w:p>
    <w:p w14:paraId="64FA3F85" w14:textId="77777777" w:rsidR="002A37B4" w:rsidRDefault="002A37B4" w:rsidP="002A37B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D60B3B6" w14:textId="5A79028B" w:rsidR="0045756A" w:rsidRDefault="0045756A" w:rsidP="002A37B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21</w:t>
      </w:r>
      <w:r w:rsidR="009A3FD4"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Уполномоченный на рассмотрение жалобы орган</w:t>
      </w:r>
      <w:r w:rsidR="009A3FD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вправе оставить жалобу без ответа в следующих случаях:</w:t>
      </w:r>
    </w:p>
    <w:p w14:paraId="3A9BB8DF" w14:textId="653CB1A1" w:rsidR="0045756A" w:rsidRDefault="0045756A" w:rsidP="002A37B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1) наличие в жалобе нецензурных либо оскорбительных выражений, угроз жизни, здоровью и имуществу должностного лица, работника, а также членов его семьи;</w:t>
      </w:r>
    </w:p>
    <w:p w14:paraId="4FCCE99E" w14:textId="38574FE5" w:rsidR="0045756A" w:rsidRDefault="0045756A" w:rsidP="002A37B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2) отсутствие возможности прочитать какую-либо часть текста жалобы, фамилию, имя, отчество (при наличии) и (или) почтовый адрес заявителя, указанные в жалобе.</w:t>
      </w:r>
    </w:p>
    <w:p w14:paraId="6F63BDE3" w14:textId="77777777" w:rsidR="002A37B4" w:rsidRDefault="002A37B4" w:rsidP="002A37B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AFA728B" w14:textId="05AAE5C5" w:rsidR="0045756A" w:rsidRDefault="0045756A" w:rsidP="002A37B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22</w:t>
      </w:r>
      <w:r w:rsidR="00B9084A"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Уполномоченный на рассмотрение жалобы орган</w:t>
      </w:r>
      <w:r w:rsidR="00B908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сообща</w:t>
      </w:r>
      <w:r w:rsidR="00B9084A">
        <w:rPr>
          <w:rFonts w:ascii="Times New Roman" w:eastAsia="Times New Roman" w:hAnsi="Times New Roman" w:cs="Times New Roman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т заявителю об оставлении жалобы без ответа в течение 3 рабочих дней </w:t>
      </w:r>
      <w:r w:rsidR="00A15F5F"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eastAsia="Times New Roman" w:hAnsi="Times New Roman" w:cs="Times New Roman"/>
          <w:sz w:val="28"/>
          <w:szCs w:val="28"/>
        </w:rPr>
        <w:t>со дня регистрации жалобы.</w:t>
      </w:r>
    </w:p>
    <w:p w14:paraId="7C514873" w14:textId="60788EDF" w:rsidR="00770316" w:rsidRDefault="002A37B4" w:rsidP="002A37B4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____________________</w:t>
      </w:r>
    </w:p>
    <w:p w14:paraId="24F4835D" w14:textId="77777777" w:rsidR="000A2599" w:rsidRDefault="000A2599" w:rsidP="002A37B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1BF8CD5" w14:textId="77777777" w:rsidR="000A2599" w:rsidRDefault="000A2599" w:rsidP="002A37B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A0A22A4" w14:textId="77777777" w:rsidR="000A2599" w:rsidRDefault="000A2599" w:rsidP="002A37B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AB4F3F7" w14:textId="7433D481" w:rsidR="001D02FA" w:rsidRDefault="001D02FA" w:rsidP="002A37B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sectPr w:rsidR="001D02FA" w:rsidSect="002A37B4">
      <w:pgSz w:w="11906" w:h="16838"/>
      <w:pgMar w:top="1134" w:right="567" w:bottom="1134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929ED"/>
    <w:multiLevelType w:val="hybridMultilevel"/>
    <w:tmpl w:val="C964998A"/>
    <w:lvl w:ilvl="0" w:tplc="15A6E982">
      <w:start w:val="1"/>
      <w:numFmt w:val="decimal"/>
      <w:lvlText w:val="%1."/>
      <w:lvlJc w:val="left"/>
      <w:pPr>
        <w:ind w:left="3763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4483" w:hanging="360"/>
      </w:pPr>
    </w:lvl>
    <w:lvl w:ilvl="2" w:tplc="0419001B" w:tentative="1">
      <w:start w:val="1"/>
      <w:numFmt w:val="lowerRoman"/>
      <w:lvlText w:val="%3."/>
      <w:lvlJc w:val="right"/>
      <w:pPr>
        <w:ind w:left="5203" w:hanging="180"/>
      </w:pPr>
    </w:lvl>
    <w:lvl w:ilvl="3" w:tplc="0419000F" w:tentative="1">
      <w:start w:val="1"/>
      <w:numFmt w:val="decimal"/>
      <w:lvlText w:val="%4."/>
      <w:lvlJc w:val="left"/>
      <w:pPr>
        <w:ind w:left="5923" w:hanging="360"/>
      </w:pPr>
    </w:lvl>
    <w:lvl w:ilvl="4" w:tplc="04190019" w:tentative="1">
      <w:start w:val="1"/>
      <w:numFmt w:val="lowerLetter"/>
      <w:lvlText w:val="%5."/>
      <w:lvlJc w:val="left"/>
      <w:pPr>
        <w:ind w:left="6643" w:hanging="360"/>
      </w:pPr>
    </w:lvl>
    <w:lvl w:ilvl="5" w:tplc="0419001B" w:tentative="1">
      <w:start w:val="1"/>
      <w:numFmt w:val="lowerRoman"/>
      <w:lvlText w:val="%6."/>
      <w:lvlJc w:val="right"/>
      <w:pPr>
        <w:ind w:left="7363" w:hanging="180"/>
      </w:pPr>
    </w:lvl>
    <w:lvl w:ilvl="6" w:tplc="0419000F" w:tentative="1">
      <w:start w:val="1"/>
      <w:numFmt w:val="decimal"/>
      <w:lvlText w:val="%7."/>
      <w:lvlJc w:val="left"/>
      <w:pPr>
        <w:ind w:left="8083" w:hanging="360"/>
      </w:pPr>
    </w:lvl>
    <w:lvl w:ilvl="7" w:tplc="04190019" w:tentative="1">
      <w:start w:val="1"/>
      <w:numFmt w:val="lowerLetter"/>
      <w:lvlText w:val="%8."/>
      <w:lvlJc w:val="left"/>
      <w:pPr>
        <w:ind w:left="8803" w:hanging="360"/>
      </w:pPr>
    </w:lvl>
    <w:lvl w:ilvl="8" w:tplc="0419001B" w:tentative="1">
      <w:start w:val="1"/>
      <w:numFmt w:val="lowerRoman"/>
      <w:lvlText w:val="%9."/>
      <w:lvlJc w:val="right"/>
      <w:pPr>
        <w:ind w:left="9523" w:hanging="180"/>
      </w:pPr>
    </w:lvl>
  </w:abstractNum>
  <w:abstractNum w:abstractNumId="1" w15:restartNumberingAfterBreak="0">
    <w:nsid w:val="10874C0C"/>
    <w:multiLevelType w:val="multilevel"/>
    <w:tmpl w:val="6CF6A932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40" w:hanging="2160"/>
      </w:pPr>
      <w:rPr>
        <w:rFonts w:hint="default"/>
      </w:rPr>
    </w:lvl>
  </w:abstractNum>
  <w:abstractNum w:abstractNumId="2" w15:restartNumberingAfterBreak="0">
    <w:nsid w:val="2C5452C9"/>
    <w:multiLevelType w:val="multilevel"/>
    <w:tmpl w:val="7C54158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>
      <w:start w:val="15"/>
      <w:numFmt w:val="decimal"/>
      <w:isLgl/>
      <w:lvlText w:val="%1.%2"/>
      <w:lvlJc w:val="left"/>
      <w:pPr>
        <w:ind w:left="1279" w:hanging="57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312" w:hanging="2160"/>
      </w:pPr>
      <w:rPr>
        <w:rFonts w:hint="default"/>
      </w:rPr>
    </w:lvl>
  </w:abstractNum>
  <w:abstractNum w:abstractNumId="3" w15:restartNumberingAfterBreak="0">
    <w:nsid w:val="347A595E"/>
    <w:multiLevelType w:val="hybridMultilevel"/>
    <w:tmpl w:val="24B6D31A"/>
    <w:lvl w:ilvl="0" w:tplc="04190011">
      <w:start w:val="3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38C06D43"/>
    <w:multiLevelType w:val="hybridMultilevel"/>
    <w:tmpl w:val="CC52EDB2"/>
    <w:lvl w:ilvl="0" w:tplc="04190011">
      <w:start w:val="3"/>
      <w:numFmt w:val="decimal"/>
      <w:lvlText w:val="%1)"/>
      <w:lvlJc w:val="left"/>
      <w:pPr>
        <w:ind w:left="7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3" w:hanging="360"/>
      </w:pPr>
    </w:lvl>
    <w:lvl w:ilvl="2" w:tplc="0419001B" w:tentative="1">
      <w:start w:val="1"/>
      <w:numFmt w:val="lowerRoman"/>
      <w:lvlText w:val="%3."/>
      <w:lvlJc w:val="right"/>
      <w:pPr>
        <w:ind w:left="2193" w:hanging="180"/>
      </w:pPr>
    </w:lvl>
    <w:lvl w:ilvl="3" w:tplc="0419000F" w:tentative="1">
      <w:start w:val="1"/>
      <w:numFmt w:val="decimal"/>
      <w:lvlText w:val="%4."/>
      <w:lvlJc w:val="left"/>
      <w:pPr>
        <w:ind w:left="2913" w:hanging="360"/>
      </w:pPr>
    </w:lvl>
    <w:lvl w:ilvl="4" w:tplc="04190019" w:tentative="1">
      <w:start w:val="1"/>
      <w:numFmt w:val="lowerLetter"/>
      <w:lvlText w:val="%5."/>
      <w:lvlJc w:val="left"/>
      <w:pPr>
        <w:ind w:left="3633" w:hanging="360"/>
      </w:pPr>
    </w:lvl>
    <w:lvl w:ilvl="5" w:tplc="0419001B" w:tentative="1">
      <w:start w:val="1"/>
      <w:numFmt w:val="lowerRoman"/>
      <w:lvlText w:val="%6."/>
      <w:lvlJc w:val="right"/>
      <w:pPr>
        <w:ind w:left="4353" w:hanging="180"/>
      </w:pPr>
    </w:lvl>
    <w:lvl w:ilvl="6" w:tplc="0419000F" w:tentative="1">
      <w:start w:val="1"/>
      <w:numFmt w:val="decimal"/>
      <w:lvlText w:val="%7."/>
      <w:lvlJc w:val="left"/>
      <w:pPr>
        <w:ind w:left="5073" w:hanging="360"/>
      </w:pPr>
    </w:lvl>
    <w:lvl w:ilvl="7" w:tplc="04190019" w:tentative="1">
      <w:start w:val="1"/>
      <w:numFmt w:val="lowerLetter"/>
      <w:lvlText w:val="%8."/>
      <w:lvlJc w:val="left"/>
      <w:pPr>
        <w:ind w:left="5793" w:hanging="360"/>
      </w:pPr>
    </w:lvl>
    <w:lvl w:ilvl="8" w:tplc="0419001B" w:tentative="1">
      <w:start w:val="1"/>
      <w:numFmt w:val="lowerRoman"/>
      <w:lvlText w:val="%9."/>
      <w:lvlJc w:val="right"/>
      <w:pPr>
        <w:ind w:left="6513" w:hanging="180"/>
      </w:pPr>
    </w:lvl>
  </w:abstractNum>
  <w:abstractNum w:abstractNumId="5" w15:restartNumberingAfterBreak="0">
    <w:nsid w:val="3F9C73F8"/>
    <w:multiLevelType w:val="hybridMultilevel"/>
    <w:tmpl w:val="4DCAA036"/>
    <w:lvl w:ilvl="0" w:tplc="04190011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A15611"/>
    <w:multiLevelType w:val="hybridMultilevel"/>
    <w:tmpl w:val="48B83C1C"/>
    <w:lvl w:ilvl="0" w:tplc="E760111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61C336C7"/>
    <w:multiLevelType w:val="multilevel"/>
    <w:tmpl w:val="E7A08422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8" w15:restartNumberingAfterBreak="0">
    <w:nsid w:val="66AF0B56"/>
    <w:multiLevelType w:val="hybridMultilevel"/>
    <w:tmpl w:val="087829A2"/>
    <w:lvl w:ilvl="0" w:tplc="34DC52D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106313634">
    <w:abstractNumId w:val="7"/>
  </w:num>
  <w:num w:numId="2" w16cid:durableId="1016418630">
    <w:abstractNumId w:val="6"/>
  </w:num>
  <w:num w:numId="3" w16cid:durableId="1317684797">
    <w:abstractNumId w:val="1"/>
  </w:num>
  <w:num w:numId="4" w16cid:durableId="1836415189">
    <w:abstractNumId w:val="0"/>
  </w:num>
  <w:num w:numId="5" w16cid:durableId="651178672">
    <w:abstractNumId w:val="2"/>
  </w:num>
  <w:num w:numId="6" w16cid:durableId="936790553">
    <w:abstractNumId w:val="8"/>
  </w:num>
  <w:num w:numId="7" w16cid:durableId="1000889034">
    <w:abstractNumId w:val="3"/>
  </w:num>
  <w:num w:numId="8" w16cid:durableId="2135367017">
    <w:abstractNumId w:val="4"/>
  </w:num>
  <w:num w:numId="9" w16cid:durableId="36964889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6AEE"/>
    <w:rsid w:val="00040C9D"/>
    <w:rsid w:val="0004574E"/>
    <w:rsid w:val="000A2599"/>
    <w:rsid w:val="000F3FD7"/>
    <w:rsid w:val="0012067B"/>
    <w:rsid w:val="00137ED0"/>
    <w:rsid w:val="00140894"/>
    <w:rsid w:val="00141A5F"/>
    <w:rsid w:val="00171D2C"/>
    <w:rsid w:val="001A5FB2"/>
    <w:rsid w:val="001B362C"/>
    <w:rsid w:val="001D02FA"/>
    <w:rsid w:val="001E6F57"/>
    <w:rsid w:val="002255A8"/>
    <w:rsid w:val="00260CB5"/>
    <w:rsid w:val="002A37B4"/>
    <w:rsid w:val="002C5773"/>
    <w:rsid w:val="002E42DE"/>
    <w:rsid w:val="00305336"/>
    <w:rsid w:val="0035103C"/>
    <w:rsid w:val="003545AA"/>
    <w:rsid w:val="003556D2"/>
    <w:rsid w:val="00356426"/>
    <w:rsid w:val="00362D8D"/>
    <w:rsid w:val="0036436E"/>
    <w:rsid w:val="00372F32"/>
    <w:rsid w:val="00382607"/>
    <w:rsid w:val="00386FBE"/>
    <w:rsid w:val="003904CE"/>
    <w:rsid w:val="003966A8"/>
    <w:rsid w:val="00397EAA"/>
    <w:rsid w:val="003A0A4E"/>
    <w:rsid w:val="003A634B"/>
    <w:rsid w:val="003B321D"/>
    <w:rsid w:val="00411DD5"/>
    <w:rsid w:val="004152B9"/>
    <w:rsid w:val="00454274"/>
    <w:rsid w:val="0045756A"/>
    <w:rsid w:val="0046663A"/>
    <w:rsid w:val="00471E12"/>
    <w:rsid w:val="00492462"/>
    <w:rsid w:val="004C7263"/>
    <w:rsid w:val="004D7491"/>
    <w:rsid w:val="004F2D8E"/>
    <w:rsid w:val="00504F85"/>
    <w:rsid w:val="005062DB"/>
    <w:rsid w:val="0052643F"/>
    <w:rsid w:val="00532306"/>
    <w:rsid w:val="00537CC8"/>
    <w:rsid w:val="00581725"/>
    <w:rsid w:val="0058536C"/>
    <w:rsid w:val="00585481"/>
    <w:rsid w:val="005A3A39"/>
    <w:rsid w:val="005A6A96"/>
    <w:rsid w:val="005B3737"/>
    <w:rsid w:val="005C4A42"/>
    <w:rsid w:val="005E1FA4"/>
    <w:rsid w:val="005F0126"/>
    <w:rsid w:val="0060585D"/>
    <w:rsid w:val="00636319"/>
    <w:rsid w:val="0065761B"/>
    <w:rsid w:val="006625AF"/>
    <w:rsid w:val="006A12F0"/>
    <w:rsid w:val="006C3CCF"/>
    <w:rsid w:val="006D00EC"/>
    <w:rsid w:val="006E66FB"/>
    <w:rsid w:val="00734DAC"/>
    <w:rsid w:val="007614F3"/>
    <w:rsid w:val="00770316"/>
    <w:rsid w:val="007A79E6"/>
    <w:rsid w:val="007B513F"/>
    <w:rsid w:val="007E6920"/>
    <w:rsid w:val="00825325"/>
    <w:rsid w:val="00844403"/>
    <w:rsid w:val="00851086"/>
    <w:rsid w:val="00853F29"/>
    <w:rsid w:val="00877DE1"/>
    <w:rsid w:val="008F742C"/>
    <w:rsid w:val="00900C6A"/>
    <w:rsid w:val="009435E6"/>
    <w:rsid w:val="00945A33"/>
    <w:rsid w:val="009462C9"/>
    <w:rsid w:val="00965945"/>
    <w:rsid w:val="00971A76"/>
    <w:rsid w:val="009A3FD4"/>
    <w:rsid w:val="009B5A71"/>
    <w:rsid w:val="009C3520"/>
    <w:rsid w:val="009C44CF"/>
    <w:rsid w:val="009D7469"/>
    <w:rsid w:val="009E19B2"/>
    <w:rsid w:val="009E3CE7"/>
    <w:rsid w:val="009F16F4"/>
    <w:rsid w:val="009F4314"/>
    <w:rsid w:val="00A128B7"/>
    <w:rsid w:val="00A146EF"/>
    <w:rsid w:val="00A15F5F"/>
    <w:rsid w:val="00A209A9"/>
    <w:rsid w:val="00A64B56"/>
    <w:rsid w:val="00A74443"/>
    <w:rsid w:val="00AC298D"/>
    <w:rsid w:val="00AC334A"/>
    <w:rsid w:val="00AE04AB"/>
    <w:rsid w:val="00AF38C6"/>
    <w:rsid w:val="00B274F2"/>
    <w:rsid w:val="00B36B5F"/>
    <w:rsid w:val="00B37401"/>
    <w:rsid w:val="00B6735B"/>
    <w:rsid w:val="00B9084A"/>
    <w:rsid w:val="00BD3C98"/>
    <w:rsid w:val="00BE17F4"/>
    <w:rsid w:val="00BF70BD"/>
    <w:rsid w:val="00C00FC5"/>
    <w:rsid w:val="00C037E1"/>
    <w:rsid w:val="00C55964"/>
    <w:rsid w:val="00C633AA"/>
    <w:rsid w:val="00C668F1"/>
    <w:rsid w:val="00C82CA1"/>
    <w:rsid w:val="00C9635F"/>
    <w:rsid w:val="00CB2BA3"/>
    <w:rsid w:val="00CB58A0"/>
    <w:rsid w:val="00CC1A5F"/>
    <w:rsid w:val="00CC59AB"/>
    <w:rsid w:val="00CD57A4"/>
    <w:rsid w:val="00CF1ACE"/>
    <w:rsid w:val="00D0196F"/>
    <w:rsid w:val="00D12504"/>
    <w:rsid w:val="00D26B3E"/>
    <w:rsid w:val="00D43852"/>
    <w:rsid w:val="00D52D88"/>
    <w:rsid w:val="00D6465F"/>
    <w:rsid w:val="00D72FEA"/>
    <w:rsid w:val="00D900D2"/>
    <w:rsid w:val="00D96317"/>
    <w:rsid w:val="00DB1184"/>
    <w:rsid w:val="00DE0DE6"/>
    <w:rsid w:val="00DE3654"/>
    <w:rsid w:val="00DF06F3"/>
    <w:rsid w:val="00E04B6E"/>
    <w:rsid w:val="00E127E4"/>
    <w:rsid w:val="00E41D90"/>
    <w:rsid w:val="00E51F5A"/>
    <w:rsid w:val="00E54889"/>
    <w:rsid w:val="00E616AE"/>
    <w:rsid w:val="00E82819"/>
    <w:rsid w:val="00EA4A18"/>
    <w:rsid w:val="00EB1FF2"/>
    <w:rsid w:val="00EB6AEE"/>
    <w:rsid w:val="00ED2DEE"/>
    <w:rsid w:val="00ED5A09"/>
    <w:rsid w:val="00EE3F32"/>
    <w:rsid w:val="00EF07DC"/>
    <w:rsid w:val="00EF29AD"/>
    <w:rsid w:val="00F129E9"/>
    <w:rsid w:val="00F25079"/>
    <w:rsid w:val="00F3159C"/>
    <w:rsid w:val="00F4659E"/>
    <w:rsid w:val="00F76B8A"/>
    <w:rsid w:val="00FB0802"/>
    <w:rsid w:val="00FB66A2"/>
    <w:rsid w:val="00FC153D"/>
    <w:rsid w:val="00FC5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F55F7D"/>
  <w15:docId w15:val="{13D6E4A8-38AC-4C37-AC79-7AFB9AB529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6735B"/>
    <w:pPr>
      <w:spacing w:after="200" w:line="276" w:lineRule="auto"/>
    </w:pPr>
    <w:rPr>
      <w:rFonts w:eastAsiaTheme="minorEastAsia"/>
      <w:kern w:val="0"/>
      <w:sz w:val="22"/>
      <w:szCs w:val="22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EB6AEE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B6AEE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B6AEE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B6AEE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B6AEE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B6AEE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B6AEE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B6AEE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B6AEE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B6AE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B6AE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B6AE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B6AEE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B6AEE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B6AE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B6AE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B6AE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B6AE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B6AE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EB6A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B6AEE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EB6AE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B6AEE"/>
    <w:pPr>
      <w:spacing w:before="160" w:after="160" w:line="278" w:lineRule="auto"/>
      <w:jc w:val="center"/>
    </w:pPr>
    <w:rPr>
      <w:rFonts w:eastAsiaTheme="minorHAns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EB6AEE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EB6AEE"/>
    <w:pPr>
      <w:spacing w:after="160" w:line="278" w:lineRule="auto"/>
      <w:ind w:left="720"/>
      <w:contextualSpacing/>
    </w:pPr>
    <w:rPr>
      <w:rFonts w:eastAsiaTheme="minorHAnsi"/>
      <w:kern w:val="2"/>
      <w:sz w:val="24"/>
      <w:szCs w:val="24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EB6AEE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B6AE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/>
      <w:i/>
      <w:iCs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EB6AEE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EB6AE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pravo.minjust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837A23-2B35-4459-8D3E-834C54BE70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3443</Words>
  <Characters>19627</Characters>
  <Application>Microsoft Office Word</Application>
  <DocSecurity>0</DocSecurity>
  <Lines>163</Lines>
  <Paragraphs>46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11</vt:i4>
      </vt:variant>
    </vt:vector>
  </HeadingPairs>
  <TitlesOfParts>
    <vt:vector size="12" baseType="lpstr">
      <vt:lpstr/>
      <vt:lpstr/>
      <vt:lpstr/>
      <vt:lpstr/>
      <vt:lpstr/>
      <vt:lpstr/>
      <vt:lpstr/>
      <vt:lpstr/>
      <vt:lpstr/>
      <vt:lpstr/>
      <vt:lpstr/>
      <vt:lpstr/>
    </vt:vector>
  </TitlesOfParts>
  <Company/>
  <LinksUpToDate>false</LinksUpToDate>
  <CharactersWithSpaces>23024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StrelnikovaSV</dc:creator>
  <cp:lastModifiedBy>StrelnikovaSV</cp:lastModifiedBy>
  <cp:revision>3</cp:revision>
  <cp:lastPrinted>2025-06-05T12:28:00Z</cp:lastPrinted>
  <dcterms:created xsi:type="dcterms:W3CDTF">2025-06-17T11:23:00Z</dcterms:created>
  <dcterms:modified xsi:type="dcterms:W3CDTF">2025-06-17T11:24:00Z</dcterms:modified>
</cp:coreProperties>
</file>